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390"/>
        <w:gridCol w:w="1962"/>
      </w:tblGrid>
      <w:tr w:rsidR="0063799C" w:rsidRPr="00A83B45" w:rsidTr="00443B0C">
        <w:trPr>
          <w:trHeight w:val="20"/>
        </w:trPr>
        <w:tc>
          <w:tcPr>
            <w:tcW w:w="9360" w:type="dxa"/>
            <w:gridSpan w:val="3"/>
            <w:tcBorders>
              <w:bottom w:val="single" w:sz="4" w:space="0" w:color="auto"/>
            </w:tcBorders>
            <w:shd w:val="pct25" w:color="auto" w:fill="auto"/>
            <w:vAlign w:val="center"/>
          </w:tcPr>
          <w:p w:rsidR="0063799C" w:rsidRPr="00A83B45" w:rsidRDefault="0063799C" w:rsidP="00443B0C">
            <w:pPr>
              <w:spacing w:before="120"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Mathematics</w:t>
            </w:r>
          </w:p>
        </w:tc>
      </w:tr>
      <w:tr w:rsidR="0063799C" w:rsidRPr="00A83B45" w:rsidTr="00443B0C">
        <w:trPr>
          <w:trHeight w:val="20"/>
        </w:trPr>
        <w:tc>
          <w:tcPr>
            <w:tcW w:w="1008" w:type="dxa"/>
            <w:tcBorders>
              <w:bottom w:val="single" w:sz="4" w:space="0" w:color="auto"/>
            </w:tcBorders>
            <w:shd w:val="pct15" w:color="auto" w:fill="auto"/>
            <w:vAlign w:val="center"/>
          </w:tcPr>
          <w:p w:rsidR="0063799C" w:rsidRPr="00A83B45" w:rsidRDefault="0063799C" w:rsidP="00443B0C">
            <w:pPr>
              <w:spacing w:before="120"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Sr. No.</w:t>
            </w:r>
          </w:p>
        </w:tc>
        <w:tc>
          <w:tcPr>
            <w:tcW w:w="6390" w:type="dxa"/>
            <w:shd w:val="pct15" w:color="auto" w:fill="auto"/>
            <w:vAlign w:val="center"/>
          </w:tcPr>
          <w:p w:rsidR="0063799C" w:rsidRPr="00A83B45" w:rsidRDefault="0063799C" w:rsidP="00443B0C">
            <w:pPr>
              <w:spacing w:before="120"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Core Areas</w:t>
            </w:r>
          </w:p>
        </w:tc>
        <w:tc>
          <w:tcPr>
            <w:tcW w:w="1962" w:type="dxa"/>
            <w:shd w:val="pct15" w:color="auto" w:fill="auto"/>
            <w:vAlign w:val="center"/>
          </w:tcPr>
          <w:p w:rsidR="0063799C" w:rsidRPr="00A83B45" w:rsidRDefault="0063799C" w:rsidP="00443B0C">
            <w:pPr>
              <w:spacing w:before="120"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Percentage</w:t>
            </w:r>
          </w:p>
        </w:tc>
      </w:tr>
      <w:tr w:rsidR="00403D89" w:rsidRPr="00A83B45" w:rsidTr="00443B0C">
        <w:trPr>
          <w:trHeight w:val="20"/>
        </w:trPr>
        <w:tc>
          <w:tcPr>
            <w:tcW w:w="1008" w:type="dxa"/>
            <w:shd w:val="pct15" w:color="auto" w:fill="auto"/>
            <w:vAlign w:val="center"/>
          </w:tcPr>
          <w:p w:rsidR="00403D89" w:rsidRPr="00A83B45" w:rsidRDefault="00403D89" w:rsidP="00403D89">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 xml:space="preserve">1 </w:t>
            </w:r>
          </w:p>
        </w:tc>
        <w:tc>
          <w:tcPr>
            <w:tcW w:w="6390" w:type="dxa"/>
            <w:vAlign w:val="center"/>
          </w:tcPr>
          <w:p w:rsidR="00403D89" w:rsidRPr="00A83B45" w:rsidRDefault="00403D89" w:rsidP="00443B0C">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Foundation of Mathematics      </w:t>
            </w:r>
          </w:p>
        </w:tc>
        <w:tc>
          <w:tcPr>
            <w:tcW w:w="1962" w:type="dxa"/>
            <w:vAlign w:val="center"/>
          </w:tcPr>
          <w:p w:rsidR="00403D89" w:rsidRPr="00A83B45" w:rsidRDefault="0075737F"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4%</w:t>
            </w:r>
          </w:p>
        </w:tc>
      </w:tr>
      <w:tr w:rsidR="0063799C" w:rsidRPr="00A83B45" w:rsidTr="00443B0C">
        <w:trPr>
          <w:trHeight w:val="20"/>
        </w:trPr>
        <w:tc>
          <w:tcPr>
            <w:tcW w:w="1008" w:type="dxa"/>
            <w:shd w:val="pct15" w:color="auto" w:fill="auto"/>
            <w:vAlign w:val="center"/>
          </w:tcPr>
          <w:p w:rsidR="0063799C" w:rsidRPr="00A83B45" w:rsidRDefault="00C06493"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2</w:t>
            </w:r>
            <w:r w:rsidR="0063799C" w:rsidRPr="00A83B45">
              <w:rPr>
                <w:rFonts w:asciiTheme="majorBidi" w:hAnsiTheme="majorBidi" w:cstheme="majorBidi"/>
                <w:sz w:val="24"/>
                <w:szCs w:val="24"/>
              </w:rPr>
              <w:t>.</w:t>
            </w:r>
          </w:p>
        </w:tc>
        <w:tc>
          <w:tcPr>
            <w:tcW w:w="6390" w:type="dxa"/>
            <w:vAlign w:val="center"/>
          </w:tcPr>
          <w:p w:rsidR="0063799C" w:rsidRPr="00A83B45" w:rsidRDefault="00B54B59" w:rsidP="00C06493">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Elementary </w:t>
            </w:r>
            <w:r w:rsidR="00403D89" w:rsidRPr="00A83B45">
              <w:rPr>
                <w:rFonts w:asciiTheme="majorBidi" w:hAnsiTheme="majorBidi" w:cstheme="majorBidi"/>
                <w:sz w:val="24"/>
                <w:szCs w:val="24"/>
              </w:rPr>
              <w:t xml:space="preserve"> Mathematics</w:t>
            </w:r>
            <w:r w:rsidR="00C06493" w:rsidRPr="00A83B45">
              <w:rPr>
                <w:rFonts w:asciiTheme="majorBidi" w:hAnsiTheme="majorBidi" w:cstheme="majorBidi"/>
                <w:sz w:val="24"/>
                <w:szCs w:val="24"/>
              </w:rPr>
              <w:t xml:space="preserve">       </w:t>
            </w:r>
          </w:p>
        </w:tc>
        <w:tc>
          <w:tcPr>
            <w:tcW w:w="1962" w:type="dxa"/>
            <w:vAlign w:val="center"/>
          </w:tcPr>
          <w:p w:rsidR="0063799C" w:rsidRPr="00A83B45" w:rsidRDefault="0075737F"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8</w:t>
            </w:r>
            <w:r w:rsidR="0063799C" w:rsidRPr="00A83B45">
              <w:rPr>
                <w:rFonts w:asciiTheme="majorBidi" w:hAnsiTheme="majorBidi" w:cstheme="majorBidi"/>
                <w:sz w:val="24"/>
                <w:szCs w:val="24"/>
              </w:rPr>
              <w:t>%</w:t>
            </w:r>
          </w:p>
        </w:tc>
      </w:tr>
      <w:tr w:rsidR="0063799C" w:rsidRPr="00A83B45" w:rsidTr="00443B0C">
        <w:trPr>
          <w:trHeight w:val="20"/>
        </w:trPr>
        <w:tc>
          <w:tcPr>
            <w:tcW w:w="1008" w:type="dxa"/>
            <w:shd w:val="pct15" w:color="auto" w:fill="auto"/>
            <w:vAlign w:val="center"/>
          </w:tcPr>
          <w:p w:rsidR="0063799C" w:rsidRPr="00A83B45" w:rsidRDefault="00C06493"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3</w:t>
            </w:r>
            <w:r w:rsidR="0063799C" w:rsidRPr="00A83B45">
              <w:rPr>
                <w:rFonts w:asciiTheme="majorBidi" w:hAnsiTheme="majorBidi" w:cstheme="majorBidi"/>
                <w:sz w:val="24"/>
                <w:szCs w:val="24"/>
              </w:rPr>
              <w:t>.</w:t>
            </w:r>
          </w:p>
        </w:tc>
        <w:tc>
          <w:tcPr>
            <w:tcW w:w="6390" w:type="dxa"/>
            <w:vAlign w:val="center"/>
          </w:tcPr>
          <w:p w:rsidR="0063799C" w:rsidRPr="00A83B45" w:rsidRDefault="00C06493" w:rsidP="00443B0C">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Calculus             </w:t>
            </w:r>
          </w:p>
        </w:tc>
        <w:tc>
          <w:tcPr>
            <w:tcW w:w="1962" w:type="dxa"/>
            <w:vAlign w:val="center"/>
          </w:tcPr>
          <w:p w:rsidR="0063799C" w:rsidRPr="00A83B45" w:rsidRDefault="0075737F"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14</w:t>
            </w:r>
            <w:r w:rsidR="0063799C" w:rsidRPr="00A83B45">
              <w:rPr>
                <w:rFonts w:asciiTheme="majorBidi" w:hAnsiTheme="majorBidi" w:cstheme="majorBidi"/>
                <w:sz w:val="24"/>
                <w:szCs w:val="24"/>
              </w:rPr>
              <w:t>%</w:t>
            </w:r>
          </w:p>
        </w:tc>
      </w:tr>
      <w:tr w:rsidR="0063799C" w:rsidRPr="00A83B45" w:rsidTr="00443B0C">
        <w:trPr>
          <w:trHeight w:val="20"/>
        </w:trPr>
        <w:tc>
          <w:tcPr>
            <w:tcW w:w="1008" w:type="dxa"/>
            <w:shd w:val="pct15" w:color="auto" w:fill="auto"/>
            <w:vAlign w:val="center"/>
          </w:tcPr>
          <w:p w:rsidR="0063799C" w:rsidRPr="00A83B45" w:rsidRDefault="00C06493"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4</w:t>
            </w:r>
            <w:r w:rsidR="0063799C" w:rsidRPr="00A83B45">
              <w:rPr>
                <w:rFonts w:asciiTheme="majorBidi" w:hAnsiTheme="majorBidi" w:cstheme="majorBidi"/>
                <w:sz w:val="24"/>
                <w:szCs w:val="24"/>
              </w:rPr>
              <w:t>.</w:t>
            </w:r>
          </w:p>
        </w:tc>
        <w:tc>
          <w:tcPr>
            <w:tcW w:w="6390" w:type="dxa"/>
            <w:vAlign w:val="center"/>
          </w:tcPr>
          <w:p w:rsidR="0063799C" w:rsidRPr="00A83B45" w:rsidRDefault="00C06493" w:rsidP="00443B0C">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Algebra              </w:t>
            </w:r>
          </w:p>
        </w:tc>
        <w:tc>
          <w:tcPr>
            <w:tcW w:w="1962" w:type="dxa"/>
            <w:vAlign w:val="center"/>
          </w:tcPr>
          <w:p w:rsidR="0063799C" w:rsidRPr="00A83B45" w:rsidRDefault="0063799C"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8%</w:t>
            </w:r>
          </w:p>
        </w:tc>
      </w:tr>
      <w:tr w:rsidR="0063799C" w:rsidRPr="00A83B45" w:rsidTr="00443B0C">
        <w:trPr>
          <w:trHeight w:val="20"/>
        </w:trPr>
        <w:tc>
          <w:tcPr>
            <w:tcW w:w="1008" w:type="dxa"/>
            <w:shd w:val="pct15" w:color="auto" w:fill="auto"/>
            <w:vAlign w:val="center"/>
          </w:tcPr>
          <w:p w:rsidR="0063799C" w:rsidRPr="00A83B45" w:rsidRDefault="00C06493"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5</w:t>
            </w:r>
            <w:r w:rsidR="0063799C" w:rsidRPr="00A83B45">
              <w:rPr>
                <w:rFonts w:asciiTheme="majorBidi" w:hAnsiTheme="majorBidi" w:cstheme="majorBidi"/>
                <w:sz w:val="24"/>
                <w:szCs w:val="24"/>
              </w:rPr>
              <w:t>.</w:t>
            </w:r>
          </w:p>
        </w:tc>
        <w:tc>
          <w:tcPr>
            <w:tcW w:w="6390" w:type="dxa"/>
            <w:vAlign w:val="center"/>
          </w:tcPr>
          <w:p w:rsidR="0063799C" w:rsidRPr="00A83B45" w:rsidRDefault="0063799C" w:rsidP="00C06493">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Complex Analysis</w:t>
            </w:r>
            <w:r w:rsidR="00C06493" w:rsidRPr="00A83B45">
              <w:rPr>
                <w:rFonts w:asciiTheme="majorBidi" w:hAnsiTheme="majorBidi" w:cstheme="majorBidi"/>
                <w:sz w:val="24"/>
                <w:szCs w:val="24"/>
              </w:rPr>
              <w:t xml:space="preserve">    </w:t>
            </w:r>
          </w:p>
        </w:tc>
        <w:tc>
          <w:tcPr>
            <w:tcW w:w="1962" w:type="dxa"/>
            <w:vAlign w:val="center"/>
          </w:tcPr>
          <w:p w:rsidR="0063799C" w:rsidRPr="00A83B45" w:rsidRDefault="0063799C"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7%</w:t>
            </w:r>
          </w:p>
        </w:tc>
      </w:tr>
      <w:tr w:rsidR="0063799C" w:rsidRPr="00A83B45" w:rsidTr="00443B0C">
        <w:trPr>
          <w:trHeight w:val="20"/>
        </w:trPr>
        <w:tc>
          <w:tcPr>
            <w:tcW w:w="1008" w:type="dxa"/>
            <w:tcBorders>
              <w:top w:val="single" w:sz="4" w:space="0" w:color="auto"/>
              <w:left w:val="single" w:sz="4" w:space="0" w:color="auto"/>
              <w:bottom w:val="single" w:sz="4" w:space="0" w:color="auto"/>
              <w:right w:val="single" w:sz="4" w:space="0" w:color="auto"/>
            </w:tcBorders>
            <w:shd w:val="pct15" w:color="auto" w:fill="auto"/>
            <w:vAlign w:val="center"/>
          </w:tcPr>
          <w:p w:rsidR="0063799C" w:rsidRPr="00A83B45" w:rsidRDefault="00C06493"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6</w:t>
            </w:r>
            <w:r w:rsidR="0063799C" w:rsidRPr="00A83B45">
              <w:rPr>
                <w:rFonts w:asciiTheme="majorBidi" w:hAnsiTheme="majorBidi" w:cstheme="majorBidi"/>
                <w:sz w:val="24"/>
                <w:szCs w:val="24"/>
              </w:rPr>
              <w:t>.</w:t>
            </w:r>
          </w:p>
        </w:tc>
        <w:tc>
          <w:tcPr>
            <w:tcW w:w="6390" w:type="dxa"/>
            <w:tcBorders>
              <w:top w:val="single" w:sz="4" w:space="0" w:color="auto"/>
              <w:left w:val="single" w:sz="4" w:space="0" w:color="auto"/>
              <w:bottom w:val="single" w:sz="4" w:space="0" w:color="auto"/>
              <w:right w:val="single" w:sz="4" w:space="0" w:color="auto"/>
            </w:tcBorders>
            <w:vAlign w:val="center"/>
          </w:tcPr>
          <w:p w:rsidR="0063799C" w:rsidRPr="00A83B45" w:rsidRDefault="00C06493" w:rsidP="00C06493">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Differential Equation     </w:t>
            </w:r>
          </w:p>
        </w:tc>
        <w:tc>
          <w:tcPr>
            <w:tcW w:w="1962" w:type="dxa"/>
            <w:tcBorders>
              <w:top w:val="single" w:sz="4" w:space="0" w:color="auto"/>
              <w:left w:val="single" w:sz="4" w:space="0" w:color="auto"/>
              <w:bottom w:val="single" w:sz="4" w:space="0" w:color="auto"/>
              <w:right w:val="single" w:sz="4" w:space="0" w:color="auto"/>
            </w:tcBorders>
            <w:vAlign w:val="center"/>
          </w:tcPr>
          <w:p w:rsidR="0063799C" w:rsidRPr="00A83B45" w:rsidRDefault="0063799C" w:rsidP="0075737F">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1</w:t>
            </w:r>
            <w:r w:rsidR="0075737F" w:rsidRPr="00A83B45">
              <w:rPr>
                <w:rFonts w:asciiTheme="majorBidi" w:hAnsiTheme="majorBidi" w:cstheme="majorBidi"/>
                <w:sz w:val="24"/>
                <w:szCs w:val="24"/>
              </w:rPr>
              <w:t>2</w:t>
            </w:r>
            <w:r w:rsidRPr="00A83B45">
              <w:rPr>
                <w:rFonts w:asciiTheme="majorBidi" w:hAnsiTheme="majorBidi" w:cstheme="majorBidi"/>
                <w:sz w:val="24"/>
                <w:szCs w:val="24"/>
              </w:rPr>
              <w:t>%</w:t>
            </w:r>
          </w:p>
        </w:tc>
      </w:tr>
      <w:tr w:rsidR="0063799C" w:rsidRPr="00A83B45" w:rsidTr="00443B0C">
        <w:trPr>
          <w:trHeight w:val="20"/>
        </w:trPr>
        <w:tc>
          <w:tcPr>
            <w:tcW w:w="1008" w:type="dxa"/>
            <w:tcBorders>
              <w:top w:val="single" w:sz="4" w:space="0" w:color="auto"/>
              <w:left w:val="single" w:sz="4" w:space="0" w:color="auto"/>
              <w:bottom w:val="single" w:sz="4" w:space="0" w:color="auto"/>
              <w:right w:val="single" w:sz="4" w:space="0" w:color="auto"/>
            </w:tcBorders>
            <w:shd w:val="pct15" w:color="auto" w:fill="auto"/>
            <w:vAlign w:val="center"/>
          </w:tcPr>
          <w:p w:rsidR="0063799C" w:rsidRPr="00A83B45" w:rsidRDefault="00C06493"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7</w:t>
            </w:r>
            <w:r w:rsidR="0063799C" w:rsidRPr="00A83B45">
              <w:rPr>
                <w:rFonts w:asciiTheme="majorBidi" w:hAnsiTheme="majorBidi" w:cstheme="majorBidi"/>
                <w:sz w:val="24"/>
                <w:szCs w:val="24"/>
              </w:rPr>
              <w:t>.</w:t>
            </w:r>
          </w:p>
        </w:tc>
        <w:tc>
          <w:tcPr>
            <w:tcW w:w="6390" w:type="dxa"/>
            <w:tcBorders>
              <w:top w:val="single" w:sz="4" w:space="0" w:color="auto"/>
              <w:left w:val="single" w:sz="4" w:space="0" w:color="auto"/>
              <w:bottom w:val="single" w:sz="4" w:space="0" w:color="auto"/>
              <w:right w:val="single" w:sz="4" w:space="0" w:color="auto"/>
            </w:tcBorders>
            <w:vAlign w:val="center"/>
          </w:tcPr>
          <w:p w:rsidR="0063799C" w:rsidRPr="00A83B45" w:rsidRDefault="00C06493" w:rsidP="00443B0C">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Analytic Geometry   </w:t>
            </w:r>
          </w:p>
        </w:tc>
        <w:tc>
          <w:tcPr>
            <w:tcW w:w="1962" w:type="dxa"/>
            <w:tcBorders>
              <w:top w:val="single" w:sz="4" w:space="0" w:color="auto"/>
              <w:left w:val="single" w:sz="4" w:space="0" w:color="auto"/>
              <w:bottom w:val="single" w:sz="4" w:space="0" w:color="auto"/>
              <w:right w:val="single" w:sz="4" w:space="0" w:color="auto"/>
            </w:tcBorders>
            <w:vAlign w:val="center"/>
          </w:tcPr>
          <w:p w:rsidR="0063799C" w:rsidRPr="00A83B45" w:rsidRDefault="0075737F"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4</w:t>
            </w:r>
            <w:r w:rsidR="0063799C" w:rsidRPr="00A83B45">
              <w:rPr>
                <w:rFonts w:asciiTheme="majorBidi" w:hAnsiTheme="majorBidi" w:cstheme="majorBidi"/>
                <w:sz w:val="24"/>
                <w:szCs w:val="24"/>
              </w:rPr>
              <w:t>%</w:t>
            </w:r>
          </w:p>
        </w:tc>
      </w:tr>
      <w:tr w:rsidR="0063799C" w:rsidRPr="00A83B45" w:rsidTr="00443B0C">
        <w:trPr>
          <w:trHeight w:val="20"/>
        </w:trPr>
        <w:tc>
          <w:tcPr>
            <w:tcW w:w="1008" w:type="dxa"/>
            <w:tcBorders>
              <w:top w:val="single" w:sz="4" w:space="0" w:color="auto"/>
              <w:left w:val="single" w:sz="4" w:space="0" w:color="auto"/>
              <w:bottom w:val="single" w:sz="4" w:space="0" w:color="auto"/>
              <w:right w:val="single" w:sz="4" w:space="0" w:color="auto"/>
            </w:tcBorders>
            <w:shd w:val="pct15" w:color="auto" w:fill="auto"/>
            <w:vAlign w:val="center"/>
          </w:tcPr>
          <w:p w:rsidR="0063799C" w:rsidRPr="00A83B45" w:rsidRDefault="00C06493"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8</w:t>
            </w:r>
            <w:r w:rsidR="0063799C" w:rsidRPr="00A83B45">
              <w:rPr>
                <w:rFonts w:asciiTheme="majorBidi" w:hAnsiTheme="majorBidi" w:cstheme="majorBidi"/>
                <w:sz w:val="24"/>
                <w:szCs w:val="24"/>
              </w:rPr>
              <w:t>.</w:t>
            </w:r>
          </w:p>
        </w:tc>
        <w:tc>
          <w:tcPr>
            <w:tcW w:w="6390" w:type="dxa"/>
            <w:tcBorders>
              <w:top w:val="single" w:sz="4" w:space="0" w:color="auto"/>
              <w:left w:val="single" w:sz="4" w:space="0" w:color="auto"/>
              <w:bottom w:val="single" w:sz="4" w:space="0" w:color="auto"/>
              <w:right w:val="single" w:sz="4" w:space="0" w:color="auto"/>
            </w:tcBorders>
            <w:vAlign w:val="center"/>
          </w:tcPr>
          <w:p w:rsidR="0063799C" w:rsidRPr="00A83B45" w:rsidRDefault="00C06493" w:rsidP="00C06493">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Vectors       </w:t>
            </w:r>
          </w:p>
        </w:tc>
        <w:tc>
          <w:tcPr>
            <w:tcW w:w="1962" w:type="dxa"/>
            <w:tcBorders>
              <w:top w:val="single" w:sz="4" w:space="0" w:color="auto"/>
              <w:left w:val="single" w:sz="4" w:space="0" w:color="auto"/>
              <w:bottom w:val="single" w:sz="4" w:space="0" w:color="auto"/>
              <w:right w:val="single" w:sz="4" w:space="0" w:color="auto"/>
            </w:tcBorders>
            <w:vAlign w:val="center"/>
          </w:tcPr>
          <w:p w:rsidR="0063799C" w:rsidRPr="00A83B45" w:rsidRDefault="0063799C"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7%</w:t>
            </w:r>
          </w:p>
        </w:tc>
      </w:tr>
      <w:tr w:rsidR="0063799C" w:rsidRPr="00A83B45" w:rsidTr="00443B0C">
        <w:trPr>
          <w:trHeight w:val="20"/>
        </w:trPr>
        <w:tc>
          <w:tcPr>
            <w:tcW w:w="1008" w:type="dxa"/>
            <w:tcBorders>
              <w:top w:val="single" w:sz="4" w:space="0" w:color="auto"/>
              <w:left w:val="single" w:sz="4" w:space="0" w:color="auto"/>
              <w:bottom w:val="single" w:sz="4" w:space="0" w:color="auto"/>
              <w:right w:val="single" w:sz="4" w:space="0" w:color="auto"/>
            </w:tcBorders>
            <w:shd w:val="pct15" w:color="auto" w:fill="auto"/>
            <w:vAlign w:val="center"/>
          </w:tcPr>
          <w:p w:rsidR="0063799C" w:rsidRPr="00A83B45" w:rsidRDefault="00C06493"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9</w:t>
            </w:r>
            <w:r w:rsidR="0063799C" w:rsidRPr="00A83B45">
              <w:rPr>
                <w:rFonts w:asciiTheme="majorBidi" w:hAnsiTheme="majorBidi" w:cstheme="majorBidi"/>
                <w:sz w:val="24"/>
                <w:szCs w:val="24"/>
              </w:rPr>
              <w:t>.</w:t>
            </w:r>
          </w:p>
        </w:tc>
        <w:tc>
          <w:tcPr>
            <w:tcW w:w="6390" w:type="dxa"/>
            <w:tcBorders>
              <w:top w:val="single" w:sz="4" w:space="0" w:color="auto"/>
              <w:left w:val="single" w:sz="4" w:space="0" w:color="auto"/>
              <w:bottom w:val="single" w:sz="4" w:space="0" w:color="auto"/>
              <w:right w:val="single" w:sz="4" w:space="0" w:color="auto"/>
            </w:tcBorders>
            <w:vAlign w:val="center"/>
          </w:tcPr>
          <w:p w:rsidR="0063799C" w:rsidRPr="00A83B45" w:rsidRDefault="00C06493" w:rsidP="00443B0C">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Number Theory        </w:t>
            </w:r>
          </w:p>
        </w:tc>
        <w:tc>
          <w:tcPr>
            <w:tcW w:w="1962" w:type="dxa"/>
            <w:tcBorders>
              <w:top w:val="single" w:sz="4" w:space="0" w:color="auto"/>
              <w:left w:val="single" w:sz="4" w:space="0" w:color="auto"/>
              <w:bottom w:val="single" w:sz="4" w:space="0" w:color="auto"/>
              <w:right w:val="single" w:sz="4" w:space="0" w:color="auto"/>
            </w:tcBorders>
            <w:vAlign w:val="center"/>
          </w:tcPr>
          <w:p w:rsidR="0063799C" w:rsidRPr="00A83B45" w:rsidRDefault="0063799C"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4%</w:t>
            </w:r>
          </w:p>
        </w:tc>
      </w:tr>
      <w:tr w:rsidR="0063799C" w:rsidRPr="00A83B45" w:rsidTr="00443B0C">
        <w:trPr>
          <w:trHeight w:val="20"/>
        </w:trPr>
        <w:tc>
          <w:tcPr>
            <w:tcW w:w="1008" w:type="dxa"/>
            <w:tcBorders>
              <w:top w:val="single" w:sz="4" w:space="0" w:color="auto"/>
              <w:left w:val="single" w:sz="4" w:space="0" w:color="auto"/>
              <w:bottom w:val="single" w:sz="4" w:space="0" w:color="auto"/>
              <w:right w:val="single" w:sz="4" w:space="0" w:color="auto"/>
            </w:tcBorders>
            <w:shd w:val="pct15" w:color="auto" w:fill="auto"/>
            <w:vAlign w:val="center"/>
          </w:tcPr>
          <w:p w:rsidR="0063799C" w:rsidRPr="00A83B45" w:rsidRDefault="00C06493"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10</w:t>
            </w:r>
            <w:r w:rsidR="0063799C" w:rsidRPr="00A83B45">
              <w:rPr>
                <w:rFonts w:asciiTheme="majorBidi" w:hAnsiTheme="majorBidi" w:cstheme="majorBidi"/>
                <w:sz w:val="24"/>
                <w:szCs w:val="24"/>
              </w:rPr>
              <w:t>.</w:t>
            </w:r>
          </w:p>
        </w:tc>
        <w:tc>
          <w:tcPr>
            <w:tcW w:w="6390" w:type="dxa"/>
            <w:tcBorders>
              <w:top w:val="single" w:sz="4" w:space="0" w:color="auto"/>
              <w:left w:val="single" w:sz="4" w:space="0" w:color="auto"/>
              <w:bottom w:val="single" w:sz="4" w:space="0" w:color="auto"/>
              <w:right w:val="single" w:sz="4" w:space="0" w:color="auto"/>
            </w:tcBorders>
            <w:vAlign w:val="center"/>
          </w:tcPr>
          <w:p w:rsidR="0063799C" w:rsidRPr="00A83B45" w:rsidRDefault="00C06493" w:rsidP="00C06493">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Real Analysis    </w:t>
            </w:r>
          </w:p>
        </w:tc>
        <w:tc>
          <w:tcPr>
            <w:tcW w:w="1962" w:type="dxa"/>
            <w:tcBorders>
              <w:top w:val="single" w:sz="4" w:space="0" w:color="auto"/>
              <w:left w:val="single" w:sz="4" w:space="0" w:color="auto"/>
              <w:bottom w:val="single" w:sz="4" w:space="0" w:color="auto"/>
              <w:right w:val="single" w:sz="4" w:space="0" w:color="auto"/>
            </w:tcBorders>
            <w:vAlign w:val="center"/>
          </w:tcPr>
          <w:p w:rsidR="0063799C" w:rsidRPr="00A83B45" w:rsidRDefault="0075737F"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6</w:t>
            </w:r>
            <w:r w:rsidR="0063799C" w:rsidRPr="00A83B45">
              <w:rPr>
                <w:rFonts w:asciiTheme="majorBidi" w:hAnsiTheme="majorBidi" w:cstheme="majorBidi"/>
                <w:sz w:val="24"/>
                <w:szCs w:val="24"/>
              </w:rPr>
              <w:t>%</w:t>
            </w:r>
          </w:p>
        </w:tc>
      </w:tr>
      <w:tr w:rsidR="0063799C" w:rsidRPr="00A83B45" w:rsidTr="00443B0C">
        <w:trPr>
          <w:trHeight w:val="20"/>
        </w:trPr>
        <w:tc>
          <w:tcPr>
            <w:tcW w:w="1008" w:type="dxa"/>
            <w:tcBorders>
              <w:top w:val="single" w:sz="4" w:space="0" w:color="auto"/>
              <w:left w:val="single" w:sz="4" w:space="0" w:color="auto"/>
              <w:bottom w:val="single" w:sz="4" w:space="0" w:color="auto"/>
              <w:right w:val="single" w:sz="4" w:space="0" w:color="auto"/>
            </w:tcBorders>
            <w:shd w:val="pct15" w:color="auto" w:fill="auto"/>
            <w:vAlign w:val="center"/>
          </w:tcPr>
          <w:p w:rsidR="0063799C" w:rsidRPr="00A83B45" w:rsidRDefault="00C06493" w:rsidP="00C06493">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11</w:t>
            </w:r>
            <w:r w:rsidR="0063799C" w:rsidRPr="00A83B45">
              <w:rPr>
                <w:rFonts w:asciiTheme="majorBidi" w:hAnsiTheme="majorBidi" w:cstheme="majorBidi"/>
                <w:sz w:val="24"/>
                <w:szCs w:val="24"/>
              </w:rPr>
              <w:t>.</w:t>
            </w:r>
          </w:p>
        </w:tc>
        <w:tc>
          <w:tcPr>
            <w:tcW w:w="6390" w:type="dxa"/>
            <w:tcBorders>
              <w:top w:val="single" w:sz="4" w:space="0" w:color="auto"/>
              <w:left w:val="single" w:sz="4" w:space="0" w:color="auto"/>
              <w:bottom w:val="single" w:sz="4" w:space="0" w:color="auto"/>
              <w:right w:val="single" w:sz="4" w:space="0" w:color="auto"/>
            </w:tcBorders>
            <w:vAlign w:val="center"/>
          </w:tcPr>
          <w:p w:rsidR="0063799C" w:rsidRPr="00A83B45" w:rsidRDefault="00C06493" w:rsidP="00C06493">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Functional Analysis     </w:t>
            </w:r>
          </w:p>
        </w:tc>
        <w:tc>
          <w:tcPr>
            <w:tcW w:w="1962" w:type="dxa"/>
            <w:tcBorders>
              <w:top w:val="single" w:sz="4" w:space="0" w:color="auto"/>
              <w:left w:val="single" w:sz="4" w:space="0" w:color="auto"/>
              <w:bottom w:val="single" w:sz="4" w:space="0" w:color="auto"/>
              <w:right w:val="single" w:sz="4" w:space="0" w:color="auto"/>
            </w:tcBorders>
            <w:vAlign w:val="center"/>
          </w:tcPr>
          <w:p w:rsidR="0063799C" w:rsidRPr="00A83B45" w:rsidRDefault="0075737F"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6</w:t>
            </w:r>
            <w:r w:rsidR="0063799C" w:rsidRPr="00A83B45">
              <w:rPr>
                <w:rFonts w:asciiTheme="majorBidi" w:hAnsiTheme="majorBidi" w:cstheme="majorBidi"/>
                <w:sz w:val="24"/>
                <w:szCs w:val="24"/>
              </w:rPr>
              <w:t>%</w:t>
            </w:r>
          </w:p>
        </w:tc>
      </w:tr>
      <w:tr w:rsidR="0063799C" w:rsidRPr="00A83B45" w:rsidTr="00443B0C">
        <w:trPr>
          <w:trHeight w:val="20"/>
        </w:trPr>
        <w:tc>
          <w:tcPr>
            <w:tcW w:w="1008" w:type="dxa"/>
            <w:tcBorders>
              <w:top w:val="single" w:sz="4" w:space="0" w:color="auto"/>
              <w:left w:val="single" w:sz="4" w:space="0" w:color="auto"/>
              <w:bottom w:val="single" w:sz="4" w:space="0" w:color="auto"/>
              <w:right w:val="single" w:sz="4" w:space="0" w:color="auto"/>
            </w:tcBorders>
            <w:shd w:val="pct15" w:color="auto" w:fill="auto"/>
            <w:vAlign w:val="center"/>
          </w:tcPr>
          <w:p w:rsidR="0063799C" w:rsidRPr="00A83B45" w:rsidRDefault="0063799C"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12.</w:t>
            </w:r>
          </w:p>
        </w:tc>
        <w:tc>
          <w:tcPr>
            <w:tcW w:w="6390" w:type="dxa"/>
            <w:tcBorders>
              <w:top w:val="single" w:sz="4" w:space="0" w:color="auto"/>
              <w:left w:val="single" w:sz="4" w:space="0" w:color="auto"/>
              <w:bottom w:val="single" w:sz="4" w:space="0" w:color="auto"/>
              <w:right w:val="single" w:sz="4" w:space="0" w:color="auto"/>
            </w:tcBorders>
            <w:vAlign w:val="center"/>
          </w:tcPr>
          <w:p w:rsidR="0063799C" w:rsidRPr="00A83B45" w:rsidRDefault="00C06493" w:rsidP="00443B0C">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Computational Mathematics     </w:t>
            </w:r>
          </w:p>
        </w:tc>
        <w:tc>
          <w:tcPr>
            <w:tcW w:w="1962" w:type="dxa"/>
            <w:tcBorders>
              <w:top w:val="single" w:sz="4" w:space="0" w:color="auto"/>
              <w:left w:val="single" w:sz="4" w:space="0" w:color="auto"/>
              <w:bottom w:val="single" w:sz="4" w:space="0" w:color="auto"/>
              <w:right w:val="single" w:sz="4" w:space="0" w:color="auto"/>
            </w:tcBorders>
            <w:vAlign w:val="center"/>
          </w:tcPr>
          <w:p w:rsidR="0063799C" w:rsidRPr="00A83B45" w:rsidRDefault="0075737F"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9</w:t>
            </w:r>
            <w:r w:rsidR="0063799C" w:rsidRPr="00A83B45">
              <w:rPr>
                <w:rFonts w:asciiTheme="majorBidi" w:hAnsiTheme="majorBidi" w:cstheme="majorBidi"/>
                <w:sz w:val="24"/>
                <w:szCs w:val="24"/>
              </w:rPr>
              <w:t>%</w:t>
            </w:r>
          </w:p>
        </w:tc>
      </w:tr>
      <w:tr w:rsidR="0063799C" w:rsidRPr="00A83B45" w:rsidTr="00443B0C">
        <w:trPr>
          <w:trHeight w:val="20"/>
        </w:trPr>
        <w:tc>
          <w:tcPr>
            <w:tcW w:w="1008" w:type="dxa"/>
            <w:tcBorders>
              <w:top w:val="single" w:sz="4" w:space="0" w:color="auto"/>
              <w:left w:val="single" w:sz="4" w:space="0" w:color="auto"/>
              <w:bottom w:val="single" w:sz="4" w:space="0" w:color="auto"/>
              <w:right w:val="single" w:sz="4" w:space="0" w:color="auto"/>
            </w:tcBorders>
            <w:shd w:val="pct15" w:color="auto" w:fill="auto"/>
            <w:vAlign w:val="center"/>
          </w:tcPr>
          <w:p w:rsidR="0063799C" w:rsidRPr="00A83B45" w:rsidRDefault="0063799C"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13.</w:t>
            </w:r>
          </w:p>
        </w:tc>
        <w:tc>
          <w:tcPr>
            <w:tcW w:w="6390" w:type="dxa"/>
            <w:tcBorders>
              <w:top w:val="single" w:sz="4" w:space="0" w:color="auto"/>
              <w:left w:val="single" w:sz="4" w:space="0" w:color="auto"/>
              <w:bottom w:val="single" w:sz="4" w:space="0" w:color="auto"/>
              <w:right w:val="single" w:sz="4" w:space="0" w:color="auto"/>
            </w:tcBorders>
            <w:vAlign w:val="center"/>
          </w:tcPr>
          <w:p w:rsidR="0063799C" w:rsidRPr="00A83B45" w:rsidRDefault="00C06493" w:rsidP="00443B0C">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Mechanics       </w:t>
            </w:r>
          </w:p>
        </w:tc>
        <w:tc>
          <w:tcPr>
            <w:tcW w:w="1962" w:type="dxa"/>
            <w:tcBorders>
              <w:top w:val="single" w:sz="4" w:space="0" w:color="auto"/>
              <w:left w:val="single" w:sz="4" w:space="0" w:color="auto"/>
              <w:bottom w:val="single" w:sz="4" w:space="0" w:color="auto"/>
              <w:right w:val="single" w:sz="4" w:space="0" w:color="auto"/>
            </w:tcBorders>
            <w:vAlign w:val="center"/>
          </w:tcPr>
          <w:p w:rsidR="0063799C" w:rsidRPr="00A83B45" w:rsidRDefault="0075737F"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6</w:t>
            </w:r>
            <w:r w:rsidR="0063799C" w:rsidRPr="00A83B45">
              <w:rPr>
                <w:rFonts w:asciiTheme="majorBidi" w:hAnsiTheme="majorBidi" w:cstheme="majorBidi"/>
                <w:sz w:val="24"/>
                <w:szCs w:val="24"/>
              </w:rPr>
              <w:t>%</w:t>
            </w:r>
          </w:p>
        </w:tc>
      </w:tr>
      <w:tr w:rsidR="00C06493" w:rsidRPr="00A83B45" w:rsidTr="00443B0C">
        <w:trPr>
          <w:trHeight w:val="20"/>
        </w:trPr>
        <w:tc>
          <w:tcPr>
            <w:tcW w:w="1008" w:type="dxa"/>
            <w:tcBorders>
              <w:top w:val="single" w:sz="4" w:space="0" w:color="auto"/>
              <w:left w:val="single" w:sz="4" w:space="0" w:color="auto"/>
              <w:bottom w:val="single" w:sz="4" w:space="0" w:color="auto"/>
              <w:right w:val="single" w:sz="4" w:space="0" w:color="auto"/>
            </w:tcBorders>
            <w:shd w:val="pct15" w:color="auto" w:fill="auto"/>
            <w:vAlign w:val="center"/>
          </w:tcPr>
          <w:p w:rsidR="00C06493" w:rsidRPr="00A83B45" w:rsidRDefault="00C06493"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14</w:t>
            </w:r>
          </w:p>
        </w:tc>
        <w:tc>
          <w:tcPr>
            <w:tcW w:w="6390" w:type="dxa"/>
            <w:tcBorders>
              <w:top w:val="single" w:sz="4" w:space="0" w:color="auto"/>
              <w:left w:val="single" w:sz="4" w:space="0" w:color="auto"/>
              <w:bottom w:val="single" w:sz="4" w:space="0" w:color="auto"/>
              <w:right w:val="single" w:sz="4" w:space="0" w:color="auto"/>
            </w:tcBorders>
            <w:vAlign w:val="center"/>
          </w:tcPr>
          <w:p w:rsidR="00C06493" w:rsidRPr="00A83B45" w:rsidRDefault="00C06493" w:rsidP="00443B0C">
            <w:pPr>
              <w:spacing w:before="120" w:after="0" w:line="360" w:lineRule="auto"/>
              <w:rPr>
                <w:rFonts w:asciiTheme="majorBidi" w:hAnsiTheme="majorBidi" w:cstheme="majorBidi"/>
                <w:sz w:val="24"/>
                <w:szCs w:val="24"/>
              </w:rPr>
            </w:pPr>
            <w:r w:rsidRPr="00A83B45">
              <w:rPr>
                <w:rFonts w:asciiTheme="majorBidi" w:hAnsiTheme="majorBidi" w:cstheme="majorBidi"/>
                <w:sz w:val="24"/>
                <w:szCs w:val="24"/>
              </w:rPr>
              <w:t xml:space="preserve">Mathematical Statistics &amp; Probability       </w:t>
            </w:r>
          </w:p>
        </w:tc>
        <w:tc>
          <w:tcPr>
            <w:tcW w:w="1962" w:type="dxa"/>
            <w:tcBorders>
              <w:top w:val="single" w:sz="4" w:space="0" w:color="auto"/>
              <w:left w:val="single" w:sz="4" w:space="0" w:color="auto"/>
              <w:bottom w:val="single" w:sz="4" w:space="0" w:color="auto"/>
              <w:right w:val="single" w:sz="4" w:space="0" w:color="auto"/>
            </w:tcBorders>
            <w:vAlign w:val="center"/>
          </w:tcPr>
          <w:p w:rsidR="00C06493" w:rsidRPr="00A83B45" w:rsidRDefault="0075737F" w:rsidP="00443B0C">
            <w:pPr>
              <w:spacing w:before="120" w:after="0" w:line="360" w:lineRule="auto"/>
              <w:jc w:val="center"/>
              <w:rPr>
                <w:rFonts w:asciiTheme="majorBidi" w:hAnsiTheme="majorBidi" w:cstheme="majorBidi"/>
                <w:sz w:val="24"/>
                <w:szCs w:val="24"/>
              </w:rPr>
            </w:pPr>
            <w:r w:rsidRPr="00A83B45">
              <w:rPr>
                <w:rFonts w:asciiTheme="majorBidi" w:hAnsiTheme="majorBidi" w:cstheme="majorBidi"/>
                <w:sz w:val="24"/>
                <w:szCs w:val="24"/>
              </w:rPr>
              <w:t>5%</w:t>
            </w:r>
          </w:p>
        </w:tc>
      </w:tr>
      <w:tr w:rsidR="0063799C" w:rsidRPr="00A83B45" w:rsidTr="00443B0C">
        <w:trPr>
          <w:trHeight w:val="20"/>
        </w:trPr>
        <w:tc>
          <w:tcPr>
            <w:tcW w:w="1008" w:type="dxa"/>
            <w:tcBorders>
              <w:top w:val="single" w:sz="4" w:space="0" w:color="auto"/>
              <w:left w:val="single" w:sz="4" w:space="0" w:color="auto"/>
              <w:bottom w:val="single" w:sz="4" w:space="0" w:color="auto"/>
              <w:right w:val="single" w:sz="4" w:space="0" w:color="auto"/>
            </w:tcBorders>
            <w:shd w:val="pct15" w:color="auto" w:fill="auto"/>
            <w:vAlign w:val="center"/>
          </w:tcPr>
          <w:p w:rsidR="0063799C" w:rsidRPr="00A83B45" w:rsidRDefault="0063799C" w:rsidP="00443B0C">
            <w:pPr>
              <w:spacing w:before="120" w:after="0" w:line="360" w:lineRule="auto"/>
              <w:jc w:val="center"/>
              <w:rPr>
                <w:rFonts w:asciiTheme="majorBidi" w:hAnsiTheme="majorBidi" w:cstheme="majorBidi"/>
                <w:sz w:val="24"/>
                <w:szCs w:val="24"/>
              </w:rPr>
            </w:pPr>
          </w:p>
        </w:tc>
        <w:tc>
          <w:tcPr>
            <w:tcW w:w="6390" w:type="dxa"/>
            <w:tcBorders>
              <w:top w:val="single" w:sz="4" w:space="0" w:color="auto"/>
              <w:left w:val="single" w:sz="4" w:space="0" w:color="auto"/>
              <w:bottom w:val="single" w:sz="4" w:space="0" w:color="auto"/>
              <w:right w:val="single" w:sz="4" w:space="0" w:color="auto"/>
            </w:tcBorders>
            <w:vAlign w:val="center"/>
          </w:tcPr>
          <w:p w:rsidR="0063799C" w:rsidRPr="00A83B45" w:rsidRDefault="0063799C" w:rsidP="00A83B45">
            <w:pPr>
              <w:spacing w:before="120" w:after="0" w:line="360" w:lineRule="auto"/>
              <w:jc w:val="right"/>
              <w:rPr>
                <w:rFonts w:asciiTheme="majorBidi" w:hAnsiTheme="majorBidi" w:cstheme="majorBidi"/>
                <w:b/>
                <w:sz w:val="24"/>
                <w:szCs w:val="24"/>
              </w:rPr>
            </w:pPr>
            <w:r w:rsidRPr="00A83B45">
              <w:rPr>
                <w:rFonts w:asciiTheme="majorBidi" w:hAnsiTheme="majorBidi" w:cstheme="majorBidi"/>
                <w:b/>
                <w:sz w:val="24"/>
                <w:szCs w:val="24"/>
              </w:rPr>
              <w:t>Total</w:t>
            </w:r>
          </w:p>
        </w:tc>
        <w:tc>
          <w:tcPr>
            <w:tcW w:w="1962" w:type="dxa"/>
            <w:tcBorders>
              <w:top w:val="single" w:sz="4" w:space="0" w:color="auto"/>
              <w:left w:val="single" w:sz="4" w:space="0" w:color="auto"/>
              <w:bottom w:val="single" w:sz="4" w:space="0" w:color="auto"/>
              <w:right w:val="single" w:sz="4" w:space="0" w:color="auto"/>
            </w:tcBorders>
            <w:vAlign w:val="center"/>
          </w:tcPr>
          <w:p w:rsidR="0063799C" w:rsidRPr="00A83B45" w:rsidRDefault="0009791F" w:rsidP="00443B0C">
            <w:pPr>
              <w:spacing w:before="120"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100%</w:t>
            </w:r>
          </w:p>
        </w:tc>
      </w:tr>
    </w:tbl>
    <w:p w:rsidR="0063799C" w:rsidRPr="00A83B45" w:rsidRDefault="0063799C">
      <w:pPr>
        <w:rPr>
          <w:rFonts w:asciiTheme="majorBidi" w:hAnsiTheme="majorBidi" w:cstheme="majorBidi"/>
          <w:sz w:val="24"/>
          <w:szCs w:val="24"/>
        </w:rPr>
      </w:pPr>
    </w:p>
    <w:p w:rsidR="0063799C" w:rsidRPr="00A83B45" w:rsidRDefault="0063799C">
      <w:pPr>
        <w:rPr>
          <w:rFonts w:asciiTheme="majorBidi" w:hAnsiTheme="majorBidi" w:cstheme="majorBidi"/>
          <w:sz w:val="24"/>
          <w:szCs w:val="24"/>
        </w:rPr>
      </w:pPr>
      <w:r w:rsidRPr="00A83B45">
        <w:rPr>
          <w:rFonts w:asciiTheme="majorBidi" w:hAnsiTheme="majorBidi" w:cstheme="majorBidi"/>
          <w:sz w:val="24"/>
          <w:szCs w:val="24"/>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750"/>
        <w:gridCol w:w="1602"/>
      </w:tblGrid>
      <w:tr w:rsidR="0063799C" w:rsidRPr="00A83B45" w:rsidTr="00443B0C">
        <w:trPr>
          <w:trHeight w:val="20"/>
        </w:trPr>
        <w:tc>
          <w:tcPr>
            <w:tcW w:w="9360" w:type="dxa"/>
            <w:gridSpan w:val="3"/>
            <w:tcBorders>
              <w:bottom w:val="single" w:sz="4" w:space="0" w:color="auto"/>
            </w:tcBorders>
            <w:shd w:val="pct25" w:color="auto" w:fill="auto"/>
            <w:vAlign w:val="center"/>
          </w:tcPr>
          <w:p w:rsidR="0063799C" w:rsidRPr="00A83B45" w:rsidRDefault="0063799C" w:rsidP="00443B0C">
            <w:pPr>
              <w:spacing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lastRenderedPageBreak/>
              <w:t>Mathematics (Detailed)</w:t>
            </w:r>
          </w:p>
        </w:tc>
      </w:tr>
      <w:tr w:rsidR="0063799C" w:rsidRPr="00A83B45" w:rsidTr="00443B0C">
        <w:trPr>
          <w:trHeight w:val="467"/>
        </w:trPr>
        <w:tc>
          <w:tcPr>
            <w:tcW w:w="1008" w:type="dxa"/>
            <w:tcBorders>
              <w:bottom w:val="single" w:sz="4" w:space="0" w:color="auto"/>
            </w:tcBorders>
            <w:shd w:val="pct15" w:color="auto" w:fill="auto"/>
            <w:vAlign w:val="center"/>
          </w:tcPr>
          <w:p w:rsidR="0063799C" w:rsidRPr="00A83B45" w:rsidRDefault="0063799C" w:rsidP="00443B0C">
            <w:pPr>
              <w:spacing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Sr. No.</w:t>
            </w:r>
          </w:p>
        </w:tc>
        <w:tc>
          <w:tcPr>
            <w:tcW w:w="6750" w:type="dxa"/>
            <w:shd w:val="pct15" w:color="auto" w:fill="auto"/>
            <w:vAlign w:val="center"/>
          </w:tcPr>
          <w:p w:rsidR="0063799C" w:rsidRPr="00A83B45" w:rsidRDefault="0063799C" w:rsidP="00443B0C">
            <w:pPr>
              <w:spacing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Core Areas</w:t>
            </w:r>
          </w:p>
        </w:tc>
        <w:tc>
          <w:tcPr>
            <w:tcW w:w="1602" w:type="dxa"/>
            <w:shd w:val="pct15" w:color="auto" w:fill="auto"/>
            <w:vAlign w:val="center"/>
          </w:tcPr>
          <w:p w:rsidR="0063799C" w:rsidRPr="00A83B45" w:rsidRDefault="0063799C" w:rsidP="00443B0C">
            <w:pPr>
              <w:spacing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Percentage</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1.</w:t>
            </w:r>
          </w:p>
        </w:tc>
        <w:tc>
          <w:tcPr>
            <w:tcW w:w="6750" w:type="dxa"/>
            <w:vAlign w:val="center"/>
          </w:tcPr>
          <w:p w:rsidR="00A83B45" w:rsidRDefault="00A83B45" w:rsidP="00AA5005">
            <w:pPr>
              <w:spacing w:after="0" w:line="240" w:lineRule="auto"/>
              <w:rPr>
                <w:rFonts w:asciiTheme="majorBidi" w:hAnsiTheme="majorBidi" w:cstheme="majorBidi"/>
                <w:b/>
                <w:sz w:val="24"/>
                <w:szCs w:val="24"/>
                <w:u w:val="single"/>
                <w:shd w:val="pct10" w:color="auto" w:fill="auto"/>
              </w:rPr>
            </w:pPr>
          </w:p>
          <w:p w:rsidR="00AA5005" w:rsidRPr="00A83B45" w:rsidRDefault="00A83B45" w:rsidP="00AA5005">
            <w:pPr>
              <w:spacing w:after="0" w:line="240" w:lineRule="auto"/>
              <w:rPr>
                <w:rFonts w:asciiTheme="majorBidi" w:hAnsiTheme="majorBidi" w:cstheme="majorBidi"/>
                <w:b/>
                <w:sz w:val="24"/>
                <w:szCs w:val="24"/>
                <w:u w:val="single"/>
                <w:shd w:val="pct10" w:color="auto" w:fill="auto"/>
              </w:rPr>
            </w:pPr>
            <w:r>
              <w:rPr>
                <w:rFonts w:asciiTheme="majorBidi" w:hAnsiTheme="majorBidi" w:cstheme="majorBidi"/>
                <w:b/>
                <w:sz w:val="24"/>
                <w:szCs w:val="24"/>
                <w:u w:val="single"/>
                <w:shd w:val="pct10" w:color="auto" w:fill="auto"/>
              </w:rPr>
              <w:t>Foundation of mathematics:</w:t>
            </w:r>
          </w:p>
          <w:p w:rsidR="00AA5005" w:rsidRPr="00A83B45" w:rsidRDefault="00AA5005" w:rsidP="00AA5005">
            <w:pPr>
              <w:spacing w:after="0" w:line="240" w:lineRule="auto"/>
              <w:rPr>
                <w:rFonts w:asciiTheme="majorBidi" w:hAnsiTheme="majorBidi" w:cstheme="majorBidi"/>
                <w:b/>
                <w:bCs/>
                <w:sz w:val="24"/>
                <w:szCs w:val="24"/>
              </w:rPr>
            </w:pPr>
          </w:p>
          <w:p w:rsidR="0063799C" w:rsidRPr="00A83B45" w:rsidRDefault="00AA5005" w:rsidP="003253FA">
            <w:pPr>
              <w:ind w:left="342"/>
              <w:rPr>
                <w:rFonts w:asciiTheme="majorBidi" w:hAnsiTheme="majorBidi" w:cstheme="majorBidi"/>
                <w:sz w:val="24"/>
                <w:szCs w:val="24"/>
                <w:lang w:val="en-GB"/>
              </w:rPr>
            </w:pPr>
            <w:r w:rsidRPr="00A83B45">
              <w:rPr>
                <w:rFonts w:asciiTheme="majorBidi" w:hAnsiTheme="majorBidi" w:cstheme="majorBidi"/>
                <w:sz w:val="24"/>
                <w:szCs w:val="24"/>
              </w:rPr>
              <w:t xml:space="preserve">Basic notions, set operations, extended-set operations, indexed family of sets, countable and uncountable sets, relations, cardinality, equivalence relations, congruence, partitions, partial order, representation of relations, mathematical induction. Axiom of choice, </w:t>
            </w:r>
            <w:proofErr w:type="spellStart"/>
            <w:r w:rsidRPr="00A83B45">
              <w:rPr>
                <w:rFonts w:asciiTheme="majorBidi" w:hAnsiTheme="majorBidi" w:cstheme="majorBidi"/>
                <w:sz w:val="24"/>
                <w:szCs w:val="24"/>
              </w:rPr>
              <w:t>zorn’s</w:t>
            </w:r>
            <w:proofErr w:type="spellEnd"/>
            <w:r w:rsidRPr="00A83B45">
              <w:rPr>
                <w:rFonts w:asciiTheme="majorBidi" w:hAnsiTheme="majorBidi" w:cstheme="majorBidi"/>
                <w:sz w:val="24"/>
                <w:szCs w:val="24"/>
              </w:rPr>
              <w:t xml:space="preserve"> </w:t>
            </w:r>
            <w:proofErr w:type="spellStart"/>
            <w:r w:rsidRPr="00A83B45">
              <w:rPr>
                <w:rFonts w:asciiTheme="majorBidi" w:hAnsiTheme="majorBidi" w:cstheme="majorBidi"/>
                <w:sz w:val="24"/>
                <w:szCs w:val="24"/>
              </w:rPr>
              <w:t>lamma</w:t>
            </w:r>
            <w:proofErr w:type="spellEnd"/>
            <w:r w:rsidRPr="00A83B45">
              <w:rPr>
                <w:rFonts w:asciiTheme="majorBidi" w:hAnsiTheme="majorBidi" w:cstheme="majorBidi"/>
                <w:sz w:val="24"/>
                <w:szCs w:val="24"/>
              </w:rPr>
              <w:t>, continuum hypothesis, propositional calculus, predicate calculus, law of excluded middle</w:t>
            </w:r>
          </w:p>
        </w:tc>
        <w:tc>
          <w:tcPr>
            <w:tcW w:w="1602" w:type="dxa"/>
            <w:vAlign w:val="center"/>
          </w:tcPr>
          <w:p w:rsidR="0063799C" w:rsidRPr="00A83B45" w:rsidRDefault="00AA5005"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t>4</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2.</w:t>
            </w:r>
          </w:p>
        </w:tc>
        <w:tc>
          <w:tcPr>
            <w:tcW w:w="6750" w:type="dxa"/>
            <w:vAlign w:val="center"/>
          </w:tcPr>
          <w:p w:rsidR="0063799C" w:rsidRPr="00A83B45" w:rsidRDefault="0063799C" w:rsidP="00443B0C">
            <w:pPr>
              <w:spacing w:after="0" w:line="240" w:lineRule="auto"/>
              <w:rPr>
                <w:rFonts w:asciiTheme="majorBidi" w:hAnsiTheme="majorBidi" w:cstheme="majorBidi"/>
                <w:b/>
                <w:sz w:val="24"/>
                <w:szCs w:val="24"/>
                <w:u w:val="single"/>
                <w:shd w:val="pct10" w:color="auto" w:fill="auto"/>
              </w:rPr>
            </w:pPr>
          </w:p>
          <w:p w:rsidR="0063799C" w:rsidRPr="00A83B45" w:rsidRDefault="00B71D53" w:rsidP="00443B0C">
            <w:pPr>
              <w:spacing w:after="0" w:line="240" w:lineRule="auto"/>
              <w:rPr>
                <w:rFonts w:asciiTheme="majorBidi" w:hAnsiTheme="majorBidi" w:cstheme="majorBidi"/>
                <w:b/>
                <w:sz w:val="24"/>
                <w:szCs w:val="24"/>
                <w:u w:val="single"/>
                <w:shd w:val="pct10" w:color="auto" w:fill="auto"/>
              </w:rPr>
            </w:pPr>
            <w:r w:rsidRPr="00A83B45">
              <w:rPr>
                <w:rFonts w:asciiTheme="majorBidi" w:hAnsiTheme="majorBidi" w:cstheme="majorBidi"/>
                <w:b/>
                <w:sz w:val="24"/>
                <w:szCs w:val="24"/>
                <w:u w:val="single"/>
                <w:shd w:val="pct10" w:color="auto" w:fill="auto"/>
              </w:rPr>
              <w:t xml:space="preserve">ELEMENTARY </w:t>
            </w:r>
            <w:r w:rsidR="00443B0C" w:rsidRPr="00A83B45">
              <w:rPr>
                <w:rFonts w:asciiTheme="majorBidi" w:hAnsiTheme="majorBidi" w:cstheme="majorBidi"/>
                <w:b/>
                <w:sz w:val="24"/>
                <w:szCs w:val="24"/>
                <w:u w:val="single"/>
                <w:shd w:val="pct10" w:color="auto" w:fill="auto"/>
              </w:rPr>
              <w:t xml:space="preserve"> MATHEMATICS</w:t>
            </w:r>
            <w:r w:rsidR="0063799C" w:rsidRPr="00A83B45">
              <w:rPr>
                <w:rFonts w:asciiTheme="majorBidi" w:hAnsiTheme="majorBidi" w:cstheme="majorBidi"/>
                <w:b/>
                <w:sz w:val="24"/>
                <w:szCs w:val="24"/>
                <w:u w:val="single"/>
                <w:shd w:val="pct10" w:color="auto" w:fill="auto"/>
              </w:rPr>
              <w:t>:</w:t>
            </w:r>
          </w:p>
          <w:p w:rsidR="004F2D57" w:rsidRPr="00A83B45" w:rsidRDefault="004F2D57" w:rsidP="00443B0C">
            <w:pPr>
              <w:spacing w:after="0" w:line="240" w:lineRule="auto"/>
              <w:rPr>
                <w:rFonts w:asciiTheme="majorBidi" w:hAnsiTheme="majorBidi" w:cstheme="majorBidi"/>
                <w:b/>
                <w:sz w:val="24"/>
                <w:szCs w:val="24"/>
                <w:u w:val="single"/>
                <w:shd w:val="pct10" w:color="auto" w:fill="auto"/>
              </w:rPr>
            </w:pPr>
          </w:p>
          <w:p w:rsidR="0063799C" w:rsidRPr="00A83B45" w:rsidRDefault="0063799C" w:rsidP="00A83B45">
            <w:pPr>
              <w:spacing w:after="0" w:line="240" w:lineRule="auto"/>
              <w:rPr>
                <w:rFonts w:asciiTheme="majorBidi" w:hAnsiTheme="majorBidi" w:cstheme="majorBidi"/>
                <w:b/>
                <w:sz w:val="24"/>
                <w:szCs w:val="24"/>
              </w:rPr>
            </w:pPr>
            <w:r w:rsidRPr="00A83B45">
              <w:rPr>
                <w:rFonts w:asciiTheme="majorBidi" w:hAnsiTheme="majorBidi" w:cstheme="majorBidi"/>
                <w:b/>
                <w:sz w:val="24"/>
                <w:szCs w:val="24"/>
              </w:rPr>
              <w:t xml:space="preserve">2.1 </w:t>
            </w:r>
            <w:r w:rsidR="00B71D53" w:rsidRPr="00A83B45">
              <w:rPr>
                <w:rFonts w:asciiTheme="majorBidi" w:hAnsiTheme="majorBidi" w:cstheme="majorBidi"/>
                <w:b/>
                <w:sz w:val="24"/>
                <w:szCs w:val="24"/>
              </w:rPr>
              <w:t xml:space="preserve">  </w:t>
            </w:r>
            <w:r w:rsidR="00B71D53" w:rsidRPr="00A83B45">
              <w:rPr>
                <w:rFonts w:asciiTheme="majorBidi" w:hAnsiTheme="majorBidi" w:cstheme="majorBidi"/>
                <w:b/>
                <w:sz w:val="24"/>
                <w:szCs w:val="24"/>
                <w:shd w:val="pct10" w:color="auto" w:fill="auto"/>
              </w:rPr>
              <w:t>Elementary</w:t>
            </w:r>
            <w:r w:rsidR="00443B0C" w:rsidRPr="00A83B45">
              <w:rPr>
                <w:rFonts w:asciiTheme="majorBidi" w:hAnsiTheme="majorBidi" w:cstheme="majorBidi"/>
                <w:b/>
                <w:sz w:val="24"/>
                <w:szCs w:val="24"/>
              </w:rPr>
              <w:t xml:space="preserve"> </w:t>
            </w:r>
            <w:r w:rsidRPr="00A83B45">
              <w:rPr>
                <w:rFonts w:asciiTheme="majorBidi" w:hAnsiTheme="majorBidi" w:cstheme="majorBidi"/>
                <w:b/>
                <w:sz w:val="24"/>
                <w:szCs w:val="24"/>
              </w:rPr>
              <w:t>Mathematics</w:t>
            </w:r>
            <w:r w:rsidR="00A83B45" w:rsidRPr="00A83B45">
              <w:rPr>
                <w:rFonts w:asciiTheme="majorBidi" w:hAnsiTheme="majorBidi" w:cstheme="majorBidi"/>
                <w:b/>
                <w:sz w:val="24"/>
                <w:szCs w:val="24"/>
              </w:rPr>
              <w:t>-</w:t>
            </w:r>
            <w:r w:rsidR="00443B0C" w:rsidRPr="00A83B45">
              <w:rPr>
                <w:rFonts w:asciiTheme="majorBidi" w:hAnsiTheme="majorBidi" w:cstheme="majorBidi"/>
                <w:b/>
                <w:sz w:val="24"/>
                <w:szCs w:val="24"/>
              </w:rPr>
              <w:t>I</w:t>
            </w:r>
            <w:r w:rsidR="00A83B45">
              <w:rPr>
                <w:rFonts w:asciiTheme="majorBidi" w:hAnsiTheme="majorBidi" w:cstheme="majorBidi"/>
                <w:b/>
                <w:sz w:val="24"/>
                <w:szCs w:val="24"/>
              </w:rPr>
              <w:t xml:space="preserve">   </w:t>
            </w:r>
            <w:r w:rsidRPr="00A83B45">
              <w:rPr>
                <w:rFonts w:asciiTheme="majorBidi" w:hAnsiTheme="majorBidi" w:cstheme="majorBidi"/>
                <w:b/>
                <w:sz w:val="24"/>
                <w:szCs w:val="24"/>
              </w:rPr>
              <w:t>______________________</w:t>
            </w:r>
            <w:r w:rsidR="00F11931" w:rsidRPr="00A83B45">
              <w:rPr>
                <w:rFonts w:asciiTheme="majorBidi" w:hAnsiTheme="majorBidi" w:cstheme="majorBidi"/>
                <w:b/>
                <w:sz w:val="24"/>
                <w:szCs w:val="24"/>
              </w:rPr>
              <w:t>4</w:t>
            </w:r>
            <w:r w:rsidRPr="00A83B45">
              <w:rPr>
                <w:rFonts w:asciiTheme="majorBidi" w:hAnsiTheme="majorBidi" w:cstheme="majorBidi"/>
                <w:b/>
                <w:sz w:val="24"/>
                <w:szCs w:val="24"/>
              </w:rPr>
              <w:t>%</w:t>
            </w:r>
          </w:p>
          <w:p w:rsidR="00B71D53" w:rsidRPr="00A83B45" w:rsidRDefault="00B71D53" w:rsidP="00443B0C">
            <w:pPr>
              <w:spacing w:after="0" w:line="240" w:lineRule="auto"/>
              <w:rPr>
                <w:rFonts w:asciiTheme="majorBidi" w:hAnsiTheme="majorBidi" w:cstheme="majorBidi"/>
                <w:b/>
                <w:sz w:val="24"/>
                <w:szCs w:val="24"/>
              </w:rPr>
            </w:pPr>
          </w:p>
          <w:p w:rsidR="00A83B45" w:rsidRPr="00A83B45" w:rsidRDefault="0063799C" w:rsidP="00850AC2">
            <w:pPr>
              <w:ind w:left="432"/>
              <w:rPr>
                <w:rFonts w:asciiTheme="majorBidi" w:hAnsiTheme="majorBidi" w:cstheme="majorBidi"/>
                <w:iCs/>
                <w:sz w:val="24"/>
                <w:szCs w:val="24"/>
              </w:rPr>
            </w:pPr>
            <w:r w:rsidRPr="00A83B45">
              <w:rPr>
                <w:rFonts w:asciiTheme="majorBidi" w:hAnsiTheme="majorBidi" w:cstheme="majorBidi"/>
                <w:sz w:val="24"/>
                <w:szCs w:val="24"/>
              </w:rPr>
              <w:t xml:space="preserve">Sets, types of sets, </w:t>
            </w:r>
            <w:r w:rsidR="00443B0C" w:rsidRPr="00A83B45">
              <w:rPr>
                <w:rFonts w:asciiTheme="majorBidi" w:hAnsiTheme="majorBidi" w:cstheme="majorBidi"/>
                <w:sz w:val="24"/>
                <w:szCs w:val="24"/>
              </w:rPr>
              <w:t>Basic operations on sets, Venn diagrams, verification of commutative, associative, distributive and De Morgan’s laws through sets and Venn diagrams,</w:t>
            </w:r>
            <w:r w:rsidR="00A83B45">
              <w:rPr>
                <w:rFonts w:asciiTheme="majorBidi" w:hAnsiTheme="majorBidi" w:cstheme="majorBidi"/>
                <w:sz w:val="24"/>
                <w:szCs w:val="24"/>
              </w:rPr>
              <w:t xml:space="preserve"> </w:t>
            </w:r>
            <w:r w:rsidRPr="00A83B45">
              <w:rPr>
                <w:rFonts w:asciiTheme="majorBidi" w:hAnsiTheme="majorBidi" w:cstheme="majorBidi"/>
                <w:sz w:val="24"/>
                <w:szCs w:val="24"/>
              </w:rPr>
              <w:t xml:space="preserve">whole numbers, integers, factors and multipliers, fractions, decimals, percentages, unitary method, BODMAS rule, ratio and proportion, financial arithmetic, algebraic operations, linear equations, distance, time and temperature, line segments,  </w:t>
            </w:r>
            <w:r w:rsidR="00443B0C" w:rsidRPr="00A83B45">
              <w:rPr>
                <w:rFonts w:asciiTheme="majorBidi" w:hAnsiTheme="majorBidi" w:cstheme="majorBidi"/>
                <w:sz w:val="24"/>
                <w:szCs w:val="24"/>
              </w:rPr>
              <w:t xml:space="preserve">types of </w:t>
            </w:r>
            <w:r w:rsidRPr="00A83B45">
              <w:rPr>
                <w:rFonts w:asciiTheme="majorBidi" w:hAnsiTheme="majorBidi" w:cstheme="majorBidi"/>
                <w:sz w:val="24"/>
                <w:szCs w:val="24"/>
              </w:rPr>
              <w:t>angles,</w:t>
            </w:r>
            <w:r w:rsidR="00443B0C" w:rsidRPr="00A83B45">
              <w:rPr>
                <w:rFonts w:asciiTheme="majorBidi" w:hAnsiTheme="majorBidi" w:cstheme="majorBidi"/>
                <w:sz w:val="24"/>
                <w:szCs w:val="24"/>
              </w:rPr>
              <w:t xml:space="preserve"> types of</w:t>
            </w:r>
            <w:r w:rsidRPr="00A83B45">
              <w:rPr>
                <w:rFonts w:asciiTheme="majorBidi" w:hAnsiTheme="majorBidi" w:cstheme="majorBidi"/>
                <w:sz w:val="24"/>
                <w:szCs w:val="24"/>
              </w:rPr>
              <w:t xml:space="preserve"> triangles,  </w:t>
            </w:r>
            <w:r w:rsidR="00443B0C" w:rsidRPr="00A83B45">
              <w:rPr>
                <w:rFonts w:asciiTheme="majorBidi" w:hAnsiTheme="majorBidi" w:cstheme="majorBidi"/>
                <w:sz w:val="24"/>
                <w:szCs w:val="24"/>
              </w:rPr>
              <w:t xml:space="preserve">types of </w:t>
            </w:r>
            <w:r w:rsidRPr="00A83B45">
              <w:rPr>
                <w:rFonts w:asciiTheme="majorBidi" w:hAnsiTheme="majorBidi" w:cstheme="majorBidi"/>
                <w:sz w:val="24"/>
                <w:szCs w:val="24"/>
              </w:rPr>
              <w:t>quadrilaterals, perimeter and area, average, grap</w:t>
            </w:r>
            <w:r w:rsidR="004437E6">
              <w:rPr>
                <w:rFonts w:asciiTheme="majorBidi" w:hAnsiTheme="majorBidi" w:cstheme="majorBidi"/>
                <w:sz w:val="24"/>
                <w:szCs w:val="24"/>
              </w:rPr>
              <w:t>hs (block, column, bar and pie)</w:t>
            </w:r>
          </w:p>
          <w:p w:rsidR="00A83B45" w:rsidRDefault="00A83B45" w:rsidP="00A83B45">
            <w:pPr>
              <w:spacing w:after="0" w:line="240" w:lineRule="auto"/>
              <w:rPr>
                <w:rFonts w:asciiTheme="majorBidi" w:hAnsiTheme="majorBidi" w:cstheme="majorBidi"/>
                <w:b/>
                <w:iCs/>
                <w:sz w:val="24"/>
                <w:szCs w:val="24"/>
              </w:rPr>
            </w:pPr>
            <w:r>
              <w:rPr>
                <w:rFonts w:asciiTheme="majorBidi" w:hAnsiTheme="majorBidi" w:cstheme="majorBidi"/>
                <w:b/>
                <w:iCs/>
                <w:sz w:val="24"/>
                <w:szCs w:val="24"/>
              </w:rPr>
              <w:t>2.2</w:t>
            </w:r>
            <w:r w:rsidR="00443B0C" w:rsidRPr="00A83B45">
              <w:rPr>
                <w:rFonts w:asciiTheme="majorBidi" w:hAnsiTheme="majorBidi" w:cstheme="majorBidi"/>
                <w:b/>
                <w:iCs/>
                <w:sz w:val="24"/>
                <w:szCs w:val="24"/>
              </w:rPr>
              <w:t xml:space="preserve">   </w:t>
            </w:r>
            <w:r w:rsidR="00B71D53" w:rsidRPr="00A83B45">
              <w:rPr>
                <w:rFonts w:asciiTheme="majorBidi" w:hAnsiTheme="majorBidi" w:cstheme="majorBidi"/>
                <w:b/>
                <w:sz w:val="24"/>
                <w:szCs w:val="24"/>
                <w:shd w:val="pct10" w:color="auto" w:fill="auto"/>
              </w:rPr>
              <w:t>Elementary</w:t>
            </w:r>
            <w:r w:rsidR="00443B0C" w:rsidRPr="00A83B45">
              <w:rPr>
                <w:rFonts w:asciiTheme="majorBidi" w:hAnsiTheme="majorBidi" w:cstheme="majorBidi"/>
                <w:b/>
                <w:iCs/>
                <w:sz w:val="24"/>
                <w:szCs w:val="24"/>
              </w:rPr>
              <w:t xml:space="preserve"> </w:t>
            </w:r>
            <w:r>
              <w:rPr>
                <w:rFonts w:asciiTheme="majorBidi" w:hAnsiTheme="majorBidi" w:cstheme="majorBidi"/>
                <w:b/>
                <w:iCs/>
                <w:sz w:val="24"/>
                <w:szCs w:val="24"/>
              </w:rPr>
              <w:t xml:space="preserve"> Mathematics-</w:t>
            </w:r>
            <w:r w:rsidR="00443B0C" w:rsidRPr="00A83B45">
              <w:rPr>
                <w:rFonts w:asciiTheme="majorBidi" w:hAnsiTheme="majorBidi" w:cstheme="majorBidi"/>
                <w:b/>
                <w:iCs/>
                <w:sz w:val="24"/>
                <w:szCs w:val="24"/>
              </w:rPr>
              <w:t>II</w:t>
            </w:r>
            <w:r>
              <w:rPr>
                <w:rFonts w:asciiTheme="majorBidi" w:hAnsiTheme="majorBidi" w:cstheme="majorBidi"/>
                <w:b/>
                <w:iCs/>
                <w:sz w:val="24"/>
                <w:szCs w:val="24"/>
              </w:rPr>
              <w:t xml:space="preserve">   </w:t>
            </w:r>
            <w:r w:rsidR="0063799C" w:rsidRPr="00A83B45">
              <w:rPr>
                <w:rFonts w:asciiTheme="majorBidi" w:hAnsiTheme="majorBidi" w:cstheme="majorBidi"/>
                <w:b/>
                <w:iCs/>
                <w:sz w:val="24"/>
                <w:szCs w:val="24"/>
              </w:rPr>
              <w:t>___________________</w:t>
            </w:r>
            <w:r w:rsidR="00F11931" w:rsidRPr="00A83B45">
              <w:rPr>
                <w:rFonts w:asciiTheme="majorBidi" w:hAnsiTheme="majorBidi" w:cstheme="majorBidi"/>
                <w:b/>
                <w:iCs/>
                <w:sz w:val="24"/>
                <w:szCs w:val="24"/>
              </w:rPr>
              <w:t>4</w:t>
            </w:r>
            <w:r w:rsidR="0063799C" w:rsidRPr="00A83B45">
              <w:rPr>
                <w:rFonts w:asciiTheme="majorBidi" w:hAnsiTheme="majorBidi" w:cstheme="majorBidi"/>
                <w:b/>
                <w:iCs/>
                <w:sz w:val="24"/>
                <w:szCs w:val="24"/>
              </w:rPr>
              <w:t>%</w:t>
            </w:r>
          </w:p>
          <w:p w:rsidR="00A83B45" w:rsidRDefault="00A83B45" w:rsidP="00A83B45">
            <w:pPr>
              <w:spacing w:after="0" w:line="240" w:lineRule="auto"/>
              <w:rPr>
                <w:rFonts w:asciiTheme="majorBidi" w:hAnsiTheme="majorBidi" w:cstheme="majorBidi"/>
                <w:b/>
                <w:iCs/>
                <w:sz w:val="24"/>
                <w:szCs w:val="24"/>
              </w:rPr>
            </w:pPr>
          </w:p>
          <w:p w:rsidR="0063799C" w:rsidRPr="00A83B45" w:rsidRDefault="00443B0C" w:rsidP="00850AC2">
            <w:pPr>
              <w:ind w:left="432"/>
              <w:rPr>
                <w:rFonts w:asciiTheme="majorBidi" w:hAnsiTheme="majorBidi" w:cstheme="majorBidi"/>
                <w:sz w:val="24"/>
                <w:szCs w:val="24"/>
              </w:rPr>
            </w:pPr>
            <w:r w:rsidRPr="00A83B45">
              <w:rPr>
                <w:rFonts w:asciiTheme="majorBidi" w:hAnsiTheme="majorBidi" w:cstheme="majorBidi"/>
                <w:sz w:val="24"/>
                <w:szCs w:val="24"/>
              </w:rPr>
              <w:t xml:space="preserve">Rational </w:t>
            </w:r>
            <w:r w:rsidR="0063799C" w:rsidRPr="00A83B45">
              <w:rPr>
                <w:rFonts w:asciiTheme="majorBidi" w:hAnsiTheme="majorBidi" w:cstheme="majorBidi"/>
                <w:sz w:val="24"/>
                <w:szCs w:val="24"/>
              </w:rPr>
              <w:t xml:space="preserve">numbers, real numbers, number systems with bases 2 and 10 and their conversions, exponents, square root of positive numbers, cubes and cube roots, HCF and LCM (using division and prime factorization) direct and inverse relations, taxes, profit, loss, discount and markup, compound proportion, income tax, </w:t>
            </w:r>
            <w:proofErr w:type="spellStart"/>
            <w:r w:rsidR="0063799C" w:rsidRPr="00A83B45">
              <w:rPr>
                <w:rFonts w:asciiTheme="majorBidi" w:hAnsiTheme="majorBidi" w:cstheme="majorBidi"/>
                <w:sz w:val="24"/>
                <w:szCs w:val="24"/>
              </w:rPr>
              <w:t>Zakat</w:t>
            </w:r>
            <w:proofErr w:type="spellEnd"/>
            <w:r w:rsidR="0063799C" w:rsidRPr="00A83B45">
              <w:rPr>
                <w:rFonts w:asciiTheme="majorBidi" w:hAnsiTheme="majorBidi" w:cstheme="majorBidi"/>
                <w:sz w:val="24"/>
                <w:szCs w:val="24"/>
              </w:rPr>
              <w:t xml:space="preserve"> and </w:t>
            </w:r>
            <w:proofErr w:type="spellStart"/>
            <w:r w:rsidR="0063799C" w:rsidRPr="00A83B45">
              <w:rPr>
                <w:rFonts w:asciiTheme="majorBidi" w:hAnsiTheme="majorBidi" w:cstheme="majorBidi"/>
                <w:sz w:val="24"/>
                <w:szCs w:val="24"/>
              </w:rPr>
              <w:t>Ushr</w:t>
            </w:r>
            <w:proofErr w:type="spellEnd"/>
            <w:r w:rsidR="0063799C" w:rsidRPr="00A83B45">
              <w:rPr>
                <w:rFonts w:asciiTheme="majorBidi" w:hAnsiTheme="majorBidi" w:cstheme="majorBidi"/>
                <w:sz w:val="24"/>
                <w:szCs w:val="24"/>
              </w:rPr>
              <w:t xml:space="preserve">, operations with polynomials, algebraic identities involving </w:t>
            </w:r>
            <w:r w:rsidR="0063799C" w:rsidRPr="00A83B45">
              <w:rPr>
                <w:rFonts w:asciiTheme="majorBidi" w:hAnsiTheme="majorBidi" w:cstheme="majorBidi"/>
                <w:sz w:val="24"/>
                <w:szCs w:val="24"/>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5.75pt" o:ole="">
                  <v:imagedata r:id="rId5" o:title=""/>
                </v:shape>
                <o:OLEObject Type="Embed" ProgID="Equation.3" ShapeID="_x0000_i1025" DrawAspect="Content" ObjectID="_1451293296" r:id="rId6"/>
              </w:object>
            </w:r>
            <w:r w:rsidR="0063799C" w:rsidRPr="00A83B45">
              <w:rPr>
                <w:rFonts w:asciiTheme="majorBidi" w:hAnsiTheme="majorBidi" w:cstheme="majorBidi"/>
                <w:sz w:val="24"/>
                <w:szCs w:val="24"/>
              </w:rPr>
              <w:t xml:space="preserve">, </w:t>
            </w:r>
            <w:r w:rsidR="0063799C" w:rsidRPr="00A83B45">
              <w:rPr>
                <w:rFonts w:asciiTheme="majorBidi" w:hAnsiTheme="majorBidi" w:cstheme="majorBidi"/>
                <w:sz w:val="24"/>
                <w:szCs w:val="24"/>
              </w:rPr>
              <w:object w:dxaOrig="820" w:dyaOrig="400">
                <v:shape id="_x0000_i1026" type="#_x0000_t75" style="width:41.25pt;height:20.25pt" o:ole="">
                  <v:imagedata r:id="rId7" o:title=""/>
                </v:shape>
                <o:OLEObject Type="Embed" ProgID="Equation.3" ShapeID="_x0000_i1026" DrawAspect="Content" ObjectID="_1451293297" r:id="rId8"/>
              </w:object>
            </w:r>
            <w:r w:rsidR="0063799C" w:rsidRPr="00A83B45">
              <w:rPr>
                <w:rFonts w:asciiTheme="majorBidi" w:hAnsiTheme="majorBidi" w:cstheme="majorBidi"/>
                <w:sz w:val="24"/>
                <w:szCs w:val="24"/>
              </w:rPr>
              <w:t xml:space="preserve">, </w:t>
            </w:r>
            <w:r w:rsidR="0063799C" w:rsidRPr="00A83B45">
              <w:rPr>
                <w:rFonts w:asciiTheme="majorBidi" w:hAnsiTheme="majorBidi" w:cstheme="majorBidi"/>
                <w:sz w:val="24"/>
                <w:szCs w:val="24"/>
              </w:rPr>
              <w:object w:dxaOrig="820" w:dyaOrig="400">
                <v:shape id="_x0000_i1027" type="#_x0000_t75" style="width:41.25pt;height:20.25pt" o:ole="">
                  <v:imagedata r:id="rId9" o:title=""/>
                </v:shape>
                <o:OLEObject Type="Embed" ProgID="Equation.3" ShapeID="_x0000_i1027" DrawAspect="Content" ObjectID="_1451293298" r:id="rId10"/>
              </w:object>
            </w:r>
            <w:r w:rsidR="0063799C" w:rsidRPr="00A83B45">
              <w:rPr>
                <w:rFonts w:asciiTheme="majorBidi" w:hAnsiTheme="majorBidi" w:cstheme="majorBidi"/>
                <w:sz w:val="24"/>
                <w:szCs w:val="24"/>
              </w:rPr>
              <w:t xml:space="preserve">and </w:t>
            </w:r>
            <w:r w:rsidR="0063799C" w:rsidRPr="00A83B45">
              <w:rPr>
                <w:rFonts w:asciiTheme="majorBidi" w:hAnsiTheme="majorBidi" w:cstheme="majorBidi"/>
                <w:sz w:val="24"/>
                <w:szCs w:val="24"/>
              </w:rPr>
              <w:object w:dxaOrig="800" w:dyaOrig="360">
                <v:shape id="_x0000_i1028" type="#_x0000_t75" style="width:39.75pt;height:18pt" o:ole="">
                  <v:imagedata r:id="rId11" o:title=""/>
                </v:shape>
                <o:OLEObject Type="Embed" ProgID="Equation.3" ShapeID="_x0000_i1028" DrawAspect="Content" ObjectID="_1451293299" r:id="rId12"/>
              </w:object>
            </w:r>
            <w:r w:rsidR="0063799C" w:rsidRPr="00A83B45">
              <w:rPr>
                <w:rFonts w:asciiTheme="majorBidi" w:hAnsiTheme="majorBidi" w:cstheme="majorBidi"/>
                <w:sz w:val="24"/>
                <w:szCs w:val="24"/>
              </w:rPr>
              <w:t>, factorization of algebraic expressions, simultaneous equations, solution by compari</w:t>
            </w:r>
            <w:r w:rsidR="008329E5" w:rsidRPr="00A83B45">
              <w:rPr>
                <w:rFonts w:asciiTheme="majorBidi" w:hAnsiTheme="majorBidi" w:cstheme="majorBidi"/>
                <w:sz w:val="24"/>
                <w:szCs w:val="24"/>
              </w:rPr>
              <w:t xml:space="preserve">son, substitution, </w:t>
            </w:r>
            <w:r w:rsidR="008329E5" w:rsidRPr="00A83B45">
              <w:rPr>
                <w:rFonts w:asciiTheme="majorBidi" w:hAnsiTheme="majorBidi" w:cstheme="majorBidi"/>
                <w:sz w:val="24"/>
                <w:szCs w:val="24"/>
              </w:rPr>
              <w:lastRenderedPageBreak/>
              <w:t xml:space="preserve">elimination and </w:t>
            </w:r>
            <w:r w:rsidR="0063799C" w:rsidRPr="00A83B45">
              <w:rPr>
                <w:rFonts w:asciiTheme="majorBidi" w:hAnsiTheme="majorBidi" w:cstheme="majorBidi"/>
                <w:sz w:val="24"/>
                <w:szCs w:val="24"/>
              </w:rPr>
              <w:t>cross-multi</w:t>
            </w:r>
            <w:r w:rsidR="008329E5" w:rsidRPr="00A83B45">
              <w:rPr>
                <w:rFonts w:asciiTheme="majorBidi" w:hAnsiTheme="majorBidi" w:cstheme="majorBidi"/>
                <w:sz w:val="24"/>
                <w:szCs w:val="24"/>
              </w:rPr>
              <w:t>plication,</w:t>
            </w:r>
            <w:r w:rsidR="0063799C" w:rsidRPr="00A83B45">
              <w:rPr>
                <w:rFonts w:asciiTheme="majorBidi" w:hAnsiTheme="majorBidi" w:cstheme="majorBidi"/>
                <w:sz w:val="24"/>
                <w:szCs w:val="24"/>
              </w:rPr>
              <w:t xml:space="preserve"> properties of angles, congruent and similar figures, congruent triangles, circumference and area of a circle, surface area and volume of sphere and cylinder, frequency distribution</w:t>
            </w:r>
          </w:p>
        </w:tc>
        <w:tc>
          <w:tcPr>
            <w:tcW w:w="1602" w:type="dxa"/>
            <w:vAlign w:val="center"/>
          </w:tcPr>
          <w:p w:rsidR="0063799C" w:rsidRPr="00A83B45" w:rsidRDefault="00F11931"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lastRenderedPageBreak/>
              <w:t>8</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lastRenderedPageBreak/>
              <w:t>3.</w:t>
            </w:r>
          </w:p>
        </w:tc>
        <w:tc>
          <w:tcPr>
            <w:tcW w:w="6750" w:type="dxa"/>
            <w:vAlign w:val="center"/>
          </w:tcPr>
          <w:p w:rsidR="0063799C" w:rsidRPr="00A83B45" w:rsidRDefault="0063799C" w:rsidP="00443B0C">
            <w:pPr>
              <w:spacing w:after="0" w:line="240" w:lineRule="auto"/>
              <w:rPr>
                <w:rFonts w:asciiTheme="majorBidi" w:hAnsiTheme="majorBidi" w:cstheme="majorBidi"/>
                <w:b/>
                <w:sz w:val="24"/>
                <w:szCs w:val="24"/>
                <w:u w:val="single"/>
                <w:shd w:val="pct10" w:color="auto" w:fill="auto"/>
              </w:rPr>
            </w:pPr>
          </w:p>
          <w:p w:rsidR="006A2F88" w:rsidRPr="00A83B45" w:rsidRDefault="0063799C" w:rsidP="00443B0C">
            <w:pPr>
              <w:spacing w:after="0" w:line="240" w:lineRule="auto"/>
              <w:rPr>
                <w:rFonts w:asciiTheme="majorBidi" w:hAnsiTheme="majorBidi" w:cstheme="majorBidi"/>
                <w:b/>
                <w:sz w:val="24"/>
                <w:szCs w:val="24"/>
                <w:u w:val="single"/>
                <w:shd w:val="pct10" w:color="auto" w:fill="auto"/>
              </w:rPr>
            </w:pPr>
            <w:r w:rsidRPr="00A83B45">
              <w:rPr>
                <w:rFonts w:asciiTheme="majorBidi" w:hAnsiTheme="majorBidi" w:cstheme="majorBidi"/>
                <w:b/>
                <w:sz w:val="24"/>
                <w:szCs w:val="24"/>
                <w:u w:val="single"/>
                <w:shd w:val="pct10" w:color="auto" w:fill="auto"/>
              </w:rPr>
              <w:t>CALCULUS:</w:t>
            </w:r>
          </w:p>
          <w:p w:rsidR="0063799C" w:rsidRPr="00A83B45" w:rsidRDefault="0063799C" w:rsidP="00443B0C">
            <w:pPr>
              <w:spacing w:after="0" w:line="240" w:lineRule="auto"/>
              <w:rPr>
                <w:rFonts w:asciiTheme="majorBidi" w:hAnsiTheme="majorBidi" w:cstheme="majorBidi"/>
                <w:b/>
                <w:sz w:val="24"/>
                <w:szCs w:val="24"/>
                <w:u w:val="single"/>
                <w:shd w:val="pct10" w:color="auto" w:fill="auto"/>
              </w:rPr>
            </w:pPr>
          </w:p>
          <w:p w:rsidR="0063799C" w:rsidRDefault="0063799C" w:rsidP="00A83B45">
            <w:pPr>
              <w:numPr>
                <w:ilvl w:val="1"/>
                <w:numId w:val="4"/>
              </w:numPr>
              <w:spacing w:after="0" w:line="240" w:lineRule="auto"/>
              <w:rPr>
                <w:rFonts w:asciiTheme="majorBidi" w:hAnsiTheme="majorBidi" w:cstheme="majorBidi"/>
                <w:b/>
                <w:sz w:val="24"/>
                <w:szCs w:val="24"/>
              </w:rPr>
            </w:pPr>
            <w:r w:rsidRPr="00A83B45">
              <w:rPr>
                <w:rFonts w:asciiTheme="majorBidi" w:hAnsiTheme="majorBidi" w:cstheme="majorBidi"/>
                <w:b/>
                <w:sz w:val="24"/>
                <w:szCs w:val="24"/>
              </w:rPr>
              <w:t>Differential Calculus______________________________</w:t>
            </w:r>
            <w:r w:rsidR="00F11931" w:rsidRPr="00A83B45">
              <w:rPr>
                <w:rFonts w:asciiTheme="majorBidi" w:hAnsiTheme="majorBidi" w:cstheme="majorBidi"/>
                <w:b/>
                <w:sz w:val="24"/>
                <w:szCs w:val="24"/>
              </w:rPr>
              <w:t>6</w:t>
            </w:r>
            <w:r w:rsidRPr="00A83B45">
              <w:rPr>
                <w:rFonts w:asciiTheme="majorBidi" w:hAnsiTheme="majorBidi" w:cstheme="majorBidi"/>
                <w:b/>
                <w:sz w:val="24"/>
                <w:szCs w:val="24"/>
              </w:rPr>
              <w:t>%</w:t>
            </w:r>
          </w:p>
          <w:p w:rsidR="00850AC2" w:rsidRPr="00A83B45" w:rsidRDefault="00850AC2" w:rsidP="00850AC2">
            <w:pPr>
              <w:spacing w:after="0" w:line="240" w:lineRule="auto"/>
              <w:ind w:left="360"/>
              <w:rPr>
                <w:rFonts w:asciiTheme="majorBidi" w:hAnsiTheme="majorBidi" w:cstheme="majorBidi"/>
                <w:b/>
                <w:sz w:val="24"/>
                <w:szCs w:val="24"/>
              </w:rPr>
            </w:pPr>
          </w:p>
          <w:p w:rsidR="006A2F88" w:rsidRPr="00A83B45" w:rsidRDefault="006A2F88" w:rsidP="006A2F88">
            <w:pPr>
              <w:ind w:left="342"/>
              <w:rPr>
                <w:rFonts w:asciiTheme="majorBidi" w:hAnsiTheme="majorBidi" w:cstheme="majorBidi"/>
                <w:sz w:val="24"/>
                <w:szCs w:val="24"/>
              </w:rPr>
            </w:pPr>
            <w:r w:rsidRPr="00A83B45">
              <w:rPr>
                <w:rFonts w:asciiTheme="majorBidi" w:hAnsiTheme="majorBidi" w:cstheme="majorBidi"/>
                <w:sz w:val="24"/>
                <w:szCs w:val="24"/>
              </w:rPr>
              <w:t>Functions, Inverse functions, Range and domain, Properties of functions, Composite functions, Even and odd functions, Shift of graphs, Types of functions, parametric equations, Limits, Infinite limit, vertical and horizontal asymptotes, Continuity, Piece wise continuity, and uniform continuity, infinite d</w:t>
            </w:r>
            <w:r w:rsidR="004437E6">
              <w:rPr>
                <w:rFonts w:asciiTheme="majorBidi" w:hAnsiTheme="majorBidi" w:cstheme="majorBidi"/>
                <w:sz w:val="24"/>
                <w:szCs w:val="24"/>
              </w:rPr>
              <w:t>iscontinuity, limit at infinity</w:t>
            </w:r>
          </w:p>
          <w:p w:rsidR="0063799C" w:rsidRPr="00A83B45" w:rsidRDefault="006A2F88" w:rsidP="006A2F88">
            <w:pPr>
              <w:ind w:left="342"/>
              <w:rPr>
                <w:rFonts w:asciiTheme="majorBidi" w:hAnsiTheme="majorBidi" w:cstheme="majorBidi"/>
                <w:sz w:val="24"/>
                <w:szCs w:val="24"/>
              </w:rPr>
            </w:pPr>
            <w:r w:rsidRPr="00A83B45">
              <w:rPr>
                <w:rFonts w:asciiTheme="majorBidi" w:hAnsiTheme="majorBidi" w:cstheme="majorBidi"/>
                <w:sz w:val="24"/>
                <w:szCs w:val="24"/>
              </w:rPr>
              <w:t>Differentiability, Differentiation, Techniques of differentiation, Applications of differentiation (</w:t>
            </w:r>
            <w:proofErr w:type="spellStart"/>
            <w:r w:rsidRPr="00A83B45">
              <w:rPr>
                <w:rFonts w:asciiTheme="majorBidi" w:hAnsiTheme="majorBidi" w:cstheme="majorBidi"/>
                <w:sz w:val="24"/>
                <w:szCs w:val="24"/>
              </w:rPr>
              <w:t>monotonicity</w:t>
            </w:r>
            <w:proofErr w:type="spellEnd"/>
            <w:r w:rsidRPr="00A83B45">
              <w:rPr>
                <w:rFonts w:asciiTheme="majorBidi" w:hAnsiTheme="majorBidi" w:cstheme="majorBidi"/>
                <w:sz w:val="24"/>
                <w:szCs w:val="24"/>
              </w:rPr>
              <w:t xml:space="preserve"> of functions, critical points and points of inflections, </w:t>
            </w:r>
            <w:proofErr w:type="spellStart"/>
            <w:r w:rsidRPr="00A83B45">
              <w:rPr>
                <w:rFonts w:asciiTheme="majorBidi" w:hAnsiTheme="majorBidi" w:cstheme="majorBidi"/>
                <w:sz w:val="24"/>
                <w:szCs w:val="24"/>
              </w:rPr>
              <w:t>extrema</w:t>
            </w:r>
            <w:proofErr w:type="spellEnd"/>
            <w:r w:rsidRPr="00A83B45">
              <w:rPr>
                <w:rFonts w:asciiTheme="majorBidi" w:hAnsiTheme="majorBidi" w:cstheme="majorBidi"/>
                <w:sz w:val="24"/>
                <w:szCs w:val="24"/>
              </w:rPr>
              <w:t xml:space="preserve"> both relative and absolute, Optimization problems) Mean value theorem, Taylor’s theorem, Taylor series, Curve sketching, Implicit differen</w:t>
            </w:r>
            <w:r w:rsidR="004437E6">
              <w:rPr>
                <w:rFonts w:asciiTheme="majorBidi" w:hAnsiTheme="majorBidi" w:cstheme="majorBidi"/>
                <w:sz w:val="24"/>
                <w:szCs w:val="24"/>
              </w:rPr>
              <w:t>tiation</w:t>
            </w:r>
          </w:p>
          <w:p w:rsidR="00850AC2" w:rsidRPr="00850AC2" w:rsidRDefault="00F11931" w:rsidP="00850AC2">
            <w:pPr>
              <w:numPr>
                <w:ilvl w:val="1"/>
                <w:numId w:val="4"/>
              </w:numPr>
              <w:spacing w:after="0" w:line="240" w:lineRule="auto"/>
              <w:ind w:left="342"/>
              <w:rPr>
                <w:rFonts w:asciiTheme="majorBidi" w:hAnsiTheme="majorBidi" w:cstheme="majorBidi"/>
                <w:b/>
                <w:sz w:val="24"/>
                <w:szCs w:val="24"/>
              </w:rPr>
            </w:pPr>
            <w:r w:rsidRPr="00850AC2">
              <w:rPr>
                <w:rFonts w:asciiTheme="majorBidi" w:hAnsiTheme="majorBidi" w:cstheme="majorBidi"/>
                <w:b/>
                <w:iCs/>
                <w:sz w:val="24"/>
                <w:szCs w:val="24"/>
              </w:rPr>
              <w:t>Integral Calculus 4</w:t>
            </w:r>
            <w:r w:rsidR="0063799C" w:rsidRPr="00850AC2">
              <w:rPr>
                <w:rFonts w:asciiTheme="majorBidi" w:hAnsiTheme="majorBidi" w:cstheme="majorBidi"/>
                <w:b/>
                <w:iCs/>
                <w:sz w:val="24"/>
                <w:szCs w:val="24"/>
              </w:rPr>
              <w:t>%</w:t>
            </w:r>
          </w:p>
          <w:p w:rsidR="00850AC2" w:rsidRPr="00850AC2" w:rsidRDefault="00850AC2" w:rsidP="00850AC2">
            <w:pPr>
              <w:spacing w:after="0" w:line="240" w:lineRule="auto"/>
              <w:ind w:left="342"/>
              <w:rPr>
                <w:rFonts w:asciiTheme="majorBidi" w:hAnsiTheme="majorBidi" w:cstheme="majorBidi"/>
                <w:b/>
                <w:sz w:val="24"/>
                <w:szCs w:val="24"/>
              </w:rPr>
            </w:pPr>
          </w:p>
          <w:p w:rsidR="006A2F88" w:rsidRPr="00A83B45" w:rsidRDefault="006A2F88" w:rsidP="00850AC2">
            <w:pPr>
              <w:ind w:left="342"/>
              <w:rPr>
                <w:rFonts w:asciiTheme="majorBidi" w:hAnsiTheme="majorBidi" w:cstheme="majorBidi"/>
                <w:sz w:val="24"/>
                <w:szCs w:val="24"/>
              </w:rPr>
            </w:pPr>
            <w:r w:rsidRPr="00A83B45">
              <w:rPr>
                <w:rFonts w:asciiTheme="majorBidi" w:hAnsiTheme="majorBidi" w:cstheme="majorBidi"/>
                <w:sz w:val="24"/>
                <w:szCs w:val="24"/>
              </w:rPr>
              <w:t>Integral, definite and indefinite integrals, proper and improper integrals, Fundamental theorems of calculus, Techniques of integration, Applications of definite integrals (area, arc length)</w:t>
            </w:r>
          </w:p>
          <w:p w:rsidR="0063799C" w:rsidRDefault="00F11931" w:rsidP="0063799C">
            <w:pPr>
              <w:numPr>
                <w:ilvl w:val="1"/>
                <w:numId w:val="4"/>
              </w:numPr>
              <w:spacing w:after="0" w:line="240" w:lineRule="auto"/>
              <w:rPr>
                <w:rFonts w:asciiTheme="majorBidi" w:hAnsiTheme="majorBidi" w:cstheme="majorBidi"/>
                <w:b/>
                <w:iCs/>
                <w:sz w:val="24"/>
                <w:szCs w:val="24"/>
              </w:rPr>
            </w:pPr>
            <w:r w:rsidRPr="00A83B45">
              <w:rPr>
                <w:rFonts w:asciiTheme="majorBidi" w:hAnsiTheme="majorBidi" w:cstheme="majorBidi"/>
                <w:b/>
                <w:iCs/>
                <w:sz w:val="24"/>
                <w:szCs w:val="24"/>
              </w:rPr>
              <w:t>Vector Calculus: 4</w:t>
            </w:r>
            <w:r w:rsidR="0063799C" w:rsidRPr="00A83B45">
              <w:rPr>
                <w:rFonts w:asciiTheme="majorBidi" w:hAnsiTheme="majorBidi" w:cstheme="majorBidi"/>
                <w:b/>
                <w:iCs/>
                <w:sz w:val="24"/>
                <w:szCs w:val="24"/>
              </w:rPr>
              <w:t>%</w:t>
            </w:r>
          </w:p>
          <w:p w:rsidR="00850AC2" w:rsidRPr="00A83B45" w:rsidRDefault="00850AC2" w:rsidP="00850AC2">
            <w:pPr>
              <w:spacing w:after="0" w:line="240" w:lineRule="auto"/>
              <w:ind w:left="360"/>
              <w:rPr>
                <w:rFonts w:asciiTheme="majorBidi" w:hAnsiTheme="majorBidi" w:cstheme="majorBidi"/>
                <w:b/>
                <w:iCs/>
                <w:sz w:val="24"/>
                <w:szCs w:val="24"/>
              </w:rPr>
            </w:pPr>
          </w:p>
          <w:p w:rsidR="0063799C" w:rsidRDefault="0063799C" w:rsidP="00850AC2">
            <w:pPr>
              <w:ind w:left="342"/>
              <w:rPr>
                <w:rFonts w:asciiTheme="majorBidi" w:hAnsiTheme="majorBidi" w:cstheme="majorBidi"/>
                <w:sz w:val="24"/>
                <w:szCs w:val="24"/>
              </w:rPr>
            </w:pPr>
            <w:r w:rsidRPr="00A83B45">
              <w:rPr>
                <w:rFonts w:asciiTheme="majorBidi" w:hAnsiTheme="majorBidi" w:cstheme="majorBidi"/>
                <w:sz w:val="24"/>
                <w:szCs w:val="24"/>
              </w:rPr>
              <w:t>Vectors and analytic geometry of 2 and 3 dimensional spaces, vector-valued functions and space curves, functions of several variables, limits and continuity, partial derivatives, the chain rule, double and triple integrals with applications, line integrals, the Green’s theorem, surface area and surface integrals, the Green, the div</w:t>
            </w:r>
            <w:r w:rsidR="004437E6">
              <w:rPr>
                <w:rFonts w:asciiTheme="majorBidi" w:hAnsiTheme="majorBidi" w:cstheme="majorBidi"/>
                <w:sz w:val="24"/>
                <w:szCs w:val="24"/>
              </w:rPr>
              <w:t>ergence and the Stokes theorems</w:t>
            </w:r>
          </w:p>
          <w:p w:rsidR="00850AC2" w:rsidRDefault="00850AC2" w:rsidP="00850AC2">
            <w:pPr>
              <w:ind w:left="342"/>
              <w:rPr>
                <w:rFonts w:asciiTheme="majorBidi" w:hAnsiTheme="majorBidi" w:cstheme="majorBidi"/>
                <w:sz w:val="24"/>
                <w:szCs w:val="24"/>
              </w:rPr>
            </w:pPr>
          </w:p>
          <w:p w:rsidR="00850AC2" w:rsidRPr="00A83B45" w:rsidRDefault="00850AC2" w:rsidP="00850AC2">
            <w:pPr>
              <w:ind w:left="342"/>
              <w:rPr>
                <w:rFonts w:asciiTheme="majorBidi" w:hAnsiTheme="majorBidi" w:cstheme="majorBidi"/>
                <w:sz w:val="24"/>
                <w:szCs w:val="24"/>
              </w:rPr>
            </w:pPr>
          </w:p>
        </w:tc>
        <w:tc>
          <w:tcPr>
            <w:tcW w:w="1602" w:type="dxa"/>
            <w:vAlign w:val="center"/>
          </w:tcPr>
          <w:p w:rsidR="0063799C" w:rsidRPr="00A83B45" w:rsidRDefault="00F11931"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t>14</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ind w:left="360"/>
              <w:rPr>
                <w:rFonts w:asciiTheme="majorBidi" w:hAnsiTheme="majorBidi" w:cstheme="majorBidi"/>
                <w:b/>
                <w:sz w:val="24"/>
                <w:szCs w:val="24"/>
              </w:rPr>
            </w:pPr>
            <w:r w:rsidRPr="00A83B45">
              <w:rPr>
                <w:rFonts w:asciiTheme="majorBidi" w:hAnsiTheme="majorBidi" w:cstheme="majorBidi"/>
                <w:b/>
                <w:sz w:val="24"/>
                <w:szCs w:val="24"/>
              </w:rPr>
              <w:lastRenderedPageBreak/>
              <w:t>4.</w:t>
            </w:r>
          </w:p>
        </w:tc>
        <w:tc>
          <w:tcPr>
            <w:tcW w:w="6750" w:type="dxa"/>
            <w:vAlign w:val="center"/>
          </w:tcPr>
          <w:p w:rsidR="00AA5005" w:rsidRDefault="00AA5005" w:rsidP="00850AC2">
            <w:pPr>
              <w:spacing w:after="0" w:line="240" w:lineRule="auto"/>
              <w:rPr>
                <w:rFonts w:asciiTheme="majorBidi" w:hAnsiTheme="majorBidi" w:cstheme="majorBidi"/>
                <w:b/>
                <w:sz w:val="24"/>
                <w:szCs w:val="24"/>
                <w:u w:val="single"/>
                <w:shd w:val="pct10" w:color="auto" w:fill="auto"/>
                <w:lang w:val="en-GB"/>
              </w:rPr>
            </w:pPr>
            <w:r w:rsidRPr="00A83B45">
              <w:rPr>
                <w:rFonts w:asciiTheme="majorBidi" w:hAnsiTheme="majorBidi" w:cstheme="majorBidi"/>
                <w:b/>
                <w:sz w:val="24"/>
                <w:szCs w:val="24"/>
                <w:u w:val="single"/>
                <w:shd w:val="pct10" w:color="auto" w:fill="auto"/>
                <w:lang w:val="en-GB"/>
              </w:rPr>
              <w:t>ALGEBRA:</w:t>
            </w:r>
          </w:p>
          <w:p w:rsidR="00850AC2" w:rsidRPr="00A83B45" w:rsidRDefault="00850AC2" w:rsidP="00850AC2">
            <w:pPr>
              <w:spacing w:after="0" w:line="240" w:lineRule="auto"/>
              <w:rPr>
                <w:rFonts w:asciiTheme="majorBidi" w:hAnsiTheme="majorBidi" w:cstheme="majorBidi"/>
                <w:b/>
                <w:sz w:val="24"/>
                <w:szCs w:val="24"/>
                <w:u w:val="single"/>
                <w:shd w:val="pct10" w:color="auto" w:fill="auto"/>
                <w:lang w:val="en-GB"/>
              </w:rPr>
            </w:pPr>
          </w:p>
          <w:p w:rsidR="00AA5005" w:rsidRDefault="00AA5005" w:rsidP="00850AC2">
            <w:pPr>
              <w:spacing w:after="0" w:line="240" w:lineRule="auto"/>
              <w:rPr>
                <w:rFonts w:asciiTheme="majorBidi" w:hAnsiTheme="majorBidi" w:cstheme="majorBidi"/>
                <w:b/>
                <w:sz w:val="24"/>
                <w:szCs w:val="24"/>
                <w:lang w:val="en-GB"/>
              </w:rPr>
            </w:pPr>
            <w:r w:rsidRPr="00A83B45">
              <w:rPr>
                <w:rFonts w:asciiTheme="majorBidi" w:hAnsiTheme="majorBidi" w:cstheme="majorBidi"/>
                <w:b/>
                <w:sz w:val="24"/>
                <w:szCs w:val="24"/>
                <w:lang w:val="en-GB"/>
              </w:rPr>
              <w:t>4.1</w:t>
            </w:r>
            <w:r w:rsidR="00850AC2">
              <w:rPr>
                <w:rFonts w:asciiTheme="majorBidi" w:hAnsiTheme="majorBidi" w:cstheme="majorBidi"/>
                <w:b/>
                <w:sz w:val="24"/>
                <w:szCs w:val="24"/>
                <w:lang w:val="en-GB"/>
              </w:rPr>
              <w:t xml:space="preserve"> </w:t>
            </w:r>
            <w:r w:rsidRPr="00A83B45">
              <w:rPr>
                <w:rFonts w:asciiTheme="majorBidi" w:hAnsiTheme="majorBidi" w:cstheme="majorBidi"/>
                <w:b/>
                <w:sz w:val="24"/>
                <w:szCs w:val="24"/>
                <w:lang w:val="en-GB"/>
              </w:rPr>
              <w:t>Group Theory___________________________________</w:t>
            </w:r>
            <w:r w:rsidR="00B938AD" w:rsidRPr="00A83B45">
              <w:rPr>
                <w:rFonts w:asciiTheme="majorBidi" w:hAnsiTheme="majorBidi" w:cstheme="majorBidi"/>
                <w:b/>
                <w:sz w:val="24"/>
                <w:szCs w:val="24"/>
                <w:lang w:val="en-GB"/>
              </w:rPr>
              <w:t>2</w:t>
            </w:r>
            <w:r w:rsidRPr="00A83B45">
              <w:rPr>
                <w:rFonts w:asciiTheme="majorBidi" w:hAnsiTheme="majorBidi" w:cstheme="majorBidi"/>
                <w:b/>
                <w:sz w:val="24"/>
                <w:szCs w:val="24"/>
                <w:lang w:val="en-GB"/>
              </w:rPr>
              <w:t>%</w:t>
            </w:r>
          </w:p>
          <w:p w:rsidR="00850AC2" w:rsidRPr="00A83B45" w:rsidRDefault="00850AC2" w:rsidP="00850AC2">
            <w:pPr>
              <w:spacing w:after="0" w:line="240" w:lineRule="auto"/>
              <w:rPr>
                <w:rFonts w:asciiTheme="majorBidi" w:hAnsiTheme="majorBidi" w:cstheme="majorBidi"/>
                <w:b/>
                <w:sz w:val="24"/>
                <w:szCs w:val="24"/>
                <w:lang w:val="en-GB"/>
              </w:rPr>
            </w:pPr>
          </w:p>
          <w:p w:rsidR="00AA5005" w:rsidRPr="00A83B45" w:rsidRDefault="00AA5005" w:rsidP="00850AC2">
            <w:pPr>
              <w:ind w:left="342"/>
              <w:rPr>
                <w:rFonts w:asciiTheme="majorBidi" w:hAnsiTheme="majorBidi" w:cstheme="majorBidi"/>
                <w:sz w:val="24"/>
                <w:szCs w:val="24"/>
              </w:rPr>
            </w:pPr>
            <w:r w:rsidRPr="00A83B45">
              <w:rPr>
                <w:rFonts w:asciiTheme="majorBidi" w:hAnsiTheme="majorBidi" w:cstheme="majorBidi"/>
                <w:sz w:val="24"/>
                <w:szCs w:val="24"/>
              </w:rPr>
              <w:t xml:space="preserve">Basic axioms of a group, </w:t>
            </w:r>
            <w:proofErr w:type="spellStart"/>
            <w:r w:rsidRPr="00A83B45">
              <w:rPr>
                <w:rFonts w:asciiTheme="majorBidi" w:hAnsiTheme="majorBidi" w:cstheme="majorBidi"/>
                <w:sz w:val="24"/>
                <w:szCs w:val="24"/>
              </w:rPr>
              <w:t>abelian</w:t>
            </w:r>
            <w:proofErr w:type="spellEnd"/>
            <w:r w:rsidRPr="00A83B45">
              <w:rPr>
                <w:rFonts w:asciiTheme="majorBidi" w:hAnsiTheme="majorBidi" w:cstheme="majorBidi"/>
                <w:sz w:val="24"/>
                <w:szCs w:val="24"/>
              </w:rPr>
              <w:t xml:space="preserve"> groups, center of a group, subgroups, cyclic groups, </w:t>
            </w:r>
            <w:proofErr w:type="spellStart"/>
            <w:r w:rsidRPr="00A83B45">
              <w:rPr>
                <w:rFonts w:asciiTheme="majorBidi" w:hAnsiTheme="majorBidi" w:cstheme="majorBidi"/>
                <w:sz w:val="24"/>
                <w:szCs w:val="24"/>
              </w:rPr>
              <w:t>cosets</w:t>
            </w:r>
            <w:proofErr w:type="spellEnd"/>
            <w:r w:rsidRPr="00A83B45">
              <w:rPr>
                <w:rFonts w:asciiTheme="majorBidi" w:hAnsiTheme="majorBidi" w:cstheme="majorBidi"/>
                <w:sz w:val="24"/>
                <w:szCs w:val="24"/>
              </w:rPr>
              <w:t xml:space="preserve"> and quotient sets, Lagrange’s theorem, even and odd permutations, cycles, length of a cycle, transpositions, symmetric and non-symmetric groups, alternating groups, </w:t>
            </w:r>
            <w:proofErr w:type="spellStart"/>
            <w:r w:rsidRPr="00A83B45">
              <w:rPr>
                <w:rFonts w:asciiTheme="majorBidi" w:hAnsiTheme="majorBidi" w:cstheme="majorBidi"/>
                <w:sz w:val="24"/>
                <w:szCs w:val="24"/>
              </w:rPr>
              <w:t>normalizers</w:t>
            </w:r>
            <w:proofErr w:type="spellEnd"/>
            <w:r w:rsidRPr="00A83B45">
              <w:rPr>
                <w:rFonts w:asciiTheme="majorBidi" w:hAnsiTheme="majorBidi" w:cstheme="majorBidi"/>
                <w:sz w:val="24"/>
                <w:szCs w:val="24"/>
              </w:rPr>
              <w:t xml:space="preserve"> and centralizers of a subset of a group, congruency classes of a group, normal subgroup, quotient groups, </w:t>
            </w:r>
            <w:proofErr w:type="spellStart"/>
            <w:r w:rsidRPr="00A83B45">
              <w:rPr>
                <w:rFonts w:asciiTheme="majorBidi" w:hAnsiTheme="majorBidi" w:cstheme="majorBidi"/>
                <w:sz w:val="24"/>
                <w:szCs w:val="24"/>
              </w:rPr>
              <w:t>conjugacy</w:t>
            </w:r>
            <w:proofErr w:type="spellEnd"/>
            <w:r w:rsidRPr="00A83B45">
              <w:rPr>
                <w:rFonts w:asciiTheme="majorBidi" w:hAnsiTheme="majorBidi" w:cstheme="majorBidi"/>
                <w:sz w:val="24"/>
                <w:szCs w:val="24"/>
              </w:rPr>
              <w:t xml:space="preserve">,  homomorphism and isomorphism between groups, homomorphism and isomorphism theorems, group of </w:t>
            </w:r>
            <w:proofErr w:type="spellStart"/>
            <w:r w:rsidRPr="00A83B45">
              <w:rPr>
                <w:rFonts w:asciiTheme="majorBidi" w:hAnsiTheme="majorBidi" w:cstheme="majorBidi"/>
                <w:sz w:val="24"/>
                <w:szCs w:val="24"/>
              </w:rPr>
              <w:t>automorphisms</w:t>
            </w:r>
            <w:proofErr w:type="spellEnd"/>
            <w:r w:rsidRPr="00A83B45">
              <w:rPr>
                <w:rFonts w:asciiTheme="majorBidi" w:hAnsiTheme="majorBidi" w:cstheme="majorBidi"/>
                <w:sz w:val="24"/>
                <w:szCs w:val="24"/>
              </w:rPr>
              <w:t>, finite p-groups, internal and external direct products, group action on sets,  orbits, 1</w:t>
            </w:r>
            <w:r w:rsidRPr="00850AC2">
              <w:rPr>
                <w:rFonts w:asciiTheme="majorBidi" w:hAnsiTheme="majorBidi" w:cstheme="majorBidi"/>
                <w:sz w:val="24"/>
                <w:szCs w:val="24"/>
              </w:rPr>
              <w:t>st</w:t>
            </w:r>
            <w:r w:rsidRPr="00A83B45">
              <w:rPr>
                <w:rFonts w:asciiTheme="majorBidi" w:hAnsiTheme="majorBidi" w:cstheme="majorBidi"/>
                <w:sz w:val="24"/>
                <w:szCs w:val="24"/>
              </w:rPr>
              <w:t>, 2</w:t>
            </w:r>
            <w:r w:rsidRPr="00850AC2">
              <w:rPr>
                <w:rFonts w:asciiTheme="majorBidi" w:hAnsiTheme="majorBidi" w:cstheme="majorBidi"/>
                <w:sz w:val="24"/>
                <w:szCs w:val="24"/>
              </w:rPr>
              <w:t>nd</w:t>
            </w:r>
            <w:r w:rsidRPr="00A83B45">
              <w:rPr>
                <w:rFonts w:asciiTheme="majorBidi" w:hAnsiTheme="majorBidi" w:cstheme="majorBidi"/>
                <w:sz w:val="24"/>
                <w:szCs w:val="24"/>
              </w:rPr>
              <w:t xml:space="preserve"> and 3</w:t>
            </w:r>
            <w:r w:rsidRPr="00850AC2">
              <w:rPr>
                <w:rFonts w:asciiTheme="majorBidi" w:hAnsiTheme="majorBidi" w:cstheme="majorBidi"/>
                <w:sz w:val="24"/>
                <w:szCs w:val="24"/>
              </w:rPr>
              <w:t>rd</w:t>
            </w:r>
            <w:r w:rsidR="004437E6">
              <w:rPr>
                <w:rFonts w:asciiTheme="majorBidi" w:hAnsiTheme="majorBidi" w:cstheme="majorBidi"/>
                <w:sz w:val="24"/>
                <w:szCs w:val="24"/>
              </w:rPr>
              <w:t>Sylow theorems</w:t>
            </w:r>
          </w:p>
          <w:p w:rsidR="00AA5005" w:rsidRPr="00A83B45" w:rsidRDefault="00AA5005" w:rsidP="00850AC2">
            <w:pPr>
              <w:spacing w:after="0" w:line="240" w:lineRule="auto"/>
              <w:rPr>
                <w:rFonts w:asciiTheme="majorBidi" w:hAnsiTheme="majorBidi" w:cstheme="majorBidi"/>
                <w:b/>
                <w:sz w:val="24"/>
                <w:szCs w:val="24"/>
              </w:rPr>
            </w:pPr>
            <w:r w:rsidRPr="00A83B45">
              <w:rPr>
                <w:rFonts w:asciiTheme="majorBidi" w:hAnsiTheme="majorBidi" w:cstheme="majorBidi"/>
                <w:b/>
                <w:sz w:val="24"/>
                <w:szCs w:val="24"/>
              </w:rPr>
              <w:t>4.2 Algebra of Matrices________________</w:t>
            </w:r>
            <w:r w:rsidR="00850AC2">
              <w:rPr>
                <w:rFonts w:asciiTheme="majorBidi" w:hAnsiTheme="majorBidi" w:cstheme="majorBidi"/>
                <w:b/>
                <w:sz w:val="24"/>
                <w:szCs w:val="24"/>
              </w:rPr>
              <w:t>___</w:t>
            </w:r>
            <w:r w:rsidRPr="00A83B45">
              <w:rPr>
                <w:rFonts w:asciiTheme="majorBidi" w:hAnsiTheme="majorBidi" w:cstheme="majorBidi"/>
                <w:b/>
                <w:sz w:val="24"/>
                <w:szCs w:val="24"/>
              </w:rPr>
              <w:t>___________</w:t>
            </w:r>
            <w:r w:rsidR="00B938AD" w:rsidRPr="00A83B45">
              <w:rPr>
                <w:rFonts w:asciiTheme="majorBidi" w:hAnsiTheme="majorBidi" w:cstheme="majorBidi"/>
                <w:b/>
                <w:sz w:val="24"/>
                <w:szCs w:val="24"/>
              </w:rPr>
              <w:t>2</w:t>
            </w:r>
            <w:r w:rsidRPr="00A83B45">
              <w:rPr>
                <w:rFonts w:asciiTheme="majorBidi" w:hAnsiTheme="majorBidi" w:cstheme="majorBidi"/>
                <w:b/>
                <w:sz w:val="24"/>
                <w:szCs w:val="24"/>
              </w:rPr>
              <w:t>%</w:t>
            </w:r>
          </w:p>
          <w:p w:rsidR="00850AC2" w:rsidRDefault="00850AC2" w:rsidP="00850AC2">
            <w:pPr>
              <w:spacing w:after="0" w:line="240" w:lineRule="auto"/>
              <w:ind w:left="342"/>
              <w:rPr>
                <w:rFonts w:asciiTheme="majorBidi" w:hAnsiTheme="majorBidi" w:cstheme="majorBidi"/>
                <w:sz w:val="24"/>
                <w:szCs w:val="24"/>
              </w:rPr>
            </w:pPr>
          </w:p>
          <w:p w:rsidR="00AA5005" w:rsidRPr="00A83B45" w:rsidRDefault="00AA5005" w:rsidP="00850AC2">
            <w:pPr>
              <w:spacing w:after="0" w:line="240" w:lineRule="auto"/>
              <w:ind w:left="342"/>
              <w:rPr>
                <w:rFonts w:asciiTheme="majorBidi" w:hAnsiTheme="majorBidi" w:cstheme="majorBidi"/>
                <w:sz w:val="24"/>
                <w:szCs w:val="24"/>
              </w:rPr>
            </w:pPr>
            <w:r w:rsidRPr="00A83B45">
              <w:rPr>
                <w:rFonts w:asciiTheme="majorBidi" w:hAnsiTheme="majorBidi" w:cstheme="majorBidi"/>
                <w:sz w:val="24"/>
                <w:szCs w:val="24"/>
              </w:rPr>
              <w:t xml:space="preserve">Matrix and its types, determinants and its properties, inverse of a matrix, row and column operations, echelon and reduced echelon form, rank of a matrix, consistent and inconsistent systems (conditions for the existence of zero, one or infinite solutions), solution of non-homogenous equations (Gauss-elimination method, Gauss-Jordon method, inverse method, Cramer’s rule), solution of homogenous equations and </w:t>
            </w:r>
            <w:proofErr w:type="spellStart"/>
            <w:r w:rsidRPr="00A83B45">
              <w:rPr>
                <w:rFonts w:asciiTheme="majorBidi" w:hAnsiTheme="majorBidi" w:cstheme="majorBidi"/>
                <w:sz w:val="24"/>
                <w:szCs w:val="24"/>
              </w:rPr>
              <w:t>eigenvalue</w:t>
            </w:r>
            <w:proofErr w:type="spellEnd"/>
            <w:r w:rsidRPr="00A83B45">
              <w:rPr>
                <w:rFonts w:asciiTheme="majorBidi" w:hAnsiTheme="majorBidi" w:cstheme="majorBidi"/>
                <w:sz w:val="24"/>
                <w:szCs w:val="24"/>
              </w:rPr>
              <w:t xml:space="preserve"> problems, g</w:t>
            </w:r>
            <w:r w:rsidR="004437E6">
              <w:rPr>
                <w:rFonts w:asciiTheme="majorBidi" w:hAnsiTheme="majorBidi" w:cstheme="majorBidi"/>
                <w:sz w:val="24"/>
                <w:szCs w:val="24"/>
              </w:rPr>
              <w:t>roups and subgroups of matrices</w:t>
            </w:r>
          </w:p>
          <w:p w:rsidR="00AA5005" w:rsidRPr="00A83B45" w:rsidRDefault="00AA5005" w:rsidP="00AA5005">
            <w:pPr>
              <w:spacing w:after="0" w:line="240" w:lineRule="auto"/>
              <w:ind w:left="720"/>
              <w:rPr>
                <w:rFonts w:asciiTheme="majorBidi" w:hAnsiTheme="majorBidi" w:cstheme="majorBidi"/>
                <w:sz w:val="24"/>
                <w:szCs w:val="24"/>
              </w:rPr>
            </w:pPr>
          </w:p>
          <w:p w:rsidR="00AA5005" w:rsidRPr="00A83B45" w:rsidRDefault="00AA5005" w:rsidP="00850AC2">
            <w:pPr>
              <w:spacing w:after="0" w:line="240" w:lineRule="auto"/>
              <w:rPr>
                <w:rFonts w:asciiTheme="majorBidi" w:hAnsiTheme="majorBidi" w:cstheme="majorBidi"/>
                <w:b/>
                <w:sz w:val="24"/>
                <w:szCs w:val="24"/>
              </w:rPr>
            </w:pPr>
            <w:r w:rsidRPr="00A83B45">
              <w:rPr>
                <w:rFonts w:asciiTheme="majorBidi" w:hAnsiTheme="majorBidi" w:cstheme="majorBidi"/>
                <w:b/>
                <w:sz w:val="24"/>
                <w:szCs w:val="24"/>
              </w:rPr>
              <w:t>4.3 Ring Theory___________</w:t>
            </w:r>
            <w:r w:rsidR="00850AC2">
              <w:rPr>
                <w:rFonts w:asciiTheme="majorBidi" w:hAnsiTheme="majorBidi" w:cstheme="majorBidi"/>
                <w:b/>
                <w:sz w:val="24"/>
                <w:szCs w:val="24"/>
              </w:rPr>
              <w:t>___</w:t>
            </w:r>
            <w:r w:rsidRPr="00A83B45">
              <w:rPr>
                <w:rFonts w:asciiTheme="majorBidi" w:hAnsiTheme="majorBidi" w:cstheme="majorBidi"/>
                <w:b/>
                <w:sz w:val="24"/>
                <w:szCs w:val="24"/>
              </w:rPr>
              <w:t>_______________________</w:t>
            </w:r>
            <w:r w:rsidR="00B938AD" w:rsidRPr="00A83B45">
              <w:rPr>
                <w:rFonts w:asciiTheme="majorBidi" w:hAnsiTheme="majorBidi" w:cstheme="majorBidi"/>
                <w:b/>
                <w:sz w:val="24"/>
                <w:szCs w:val="24"/>
              </w:rPr>
              <w:t>2</w:t>
            </w:r>
            <w:r w:rsidRPr="00A83B45">
              <w:rPr>
                <w:rFonts w:asciiTheme="majorBidi" w:hAnsiTheme="majorBidi" w:cstheme="majorBidi"/>
                <w:b/>
                <w:sz w:val="24"/>
                <w:szCs w:val="24"/>
              </w:rPr>
              <w:t>%</w:t>
            </w:r>
          </w:p>
          <w:p w:rsidR="00850AC2" w:rsidRDefault="00850AC2" w:rsidP="00850AC2">
            <w:pPr>
              <w:spacing w:after="0" w:line="240" w:lineRule="auto"/>
              <w:ind w:left="342"/>
              <w:rPr>
                <w:rFonts w:asciiTheme="majorBidi" w:hAnsiTheme="majorBidi" w:cstheme="majorBidi"/>
                <w:sz w:val="24"/>
                <w:szCs w:val="24"/>
              </w:rPr>
            </w:pPr>
          </w:p>
          <w:p w:rsidR="00AA5005" w:rsidRPr="00A83B45" w:rsidRDefault="00AA5005" w:rsidP="00850AC2">
            <w:pPr>
              <w:spacing w:after="0" w:line="240" w:lineRule="auto"/>
              <w:ind w:left="342"/>
              <w:rPr>
                <w:rFonts w:asciiTheme="majorBidi" w:hAnsiTheme="majorBidi" w:cstheme="majorBidi"/>
                <w:sz w:val="24"/>
                <w:szCs w:val="24"/>
              </w:rPr>
            </w:pPr>
            <w:r w:rsidRPr="00A83B45">
              <w:rPr>
                <w:rFonts w:asciiTheme="majorBidi" w:hAnsiTheme="majorBidi" w:cstheme="majorBidi"/>
                <w:sz w:val="24"/>
                <w:szCs w:val="24"/>
              </w:rPr>
              <w:t xml:space="preserve">Rings and its types (matrix rings, rings of </w:t>
            </w:r>
            <w:proofErr w:type="spellStart"/>
            <w:r w:rsidRPr="00A83B45">
              <w:rPr>
                <w:rFonts w:asciiTheme="majorBidi" w:hAnsiTheme="majorBidi" w:cstheme="majorBidi"/>
                <w:sz w:val="24"/>
                <w:szCs w:val="24"/>
              </w:rPr>
              <w:t>endomorphisms</w:t>
            </w:r>
            <w:proofErr w:type="spellEnd"/>
            <w:r w:rsidRPr="00A83B45">
              <w:rPr>
                <w:rFonts w:asciiTheme="majorBidi" w:hAnsiTheme="majorBidi" w:cstheme="majorBidi"/>
                <w:sz w:val="24"/>
                <w:szCs w:val="24"/>
              </w:rPr>
              <w:t>, polynomial rings), integral domain,</w:t>
            </w:r>
            <w:r w:rsidR="00850AC2">
              <w:rPr>
                <w:rFonts w:asciiTheme="majorBidi" w:hAnsiTheme="majorBidi" w:cstheme="majorBidi"/>
                <w:sz w:val="24"/>
                <w:szCs w:val="24"/>
              </w:rPr>
              <w:t xml:space="preserve"> </w:t>
            </w:r>
            <w:r w:rsidRPr="00A83B45">
              <w:rPr>
                <w:rFonts w:asciiTheme="majorBidi" w:hAnsiTheme="majorBidi" w:cstheme="majorBidi"/>
                <w:sz w:val="24"/>
                <w:szCs w:val="24"/>
              </w:rPr>
              <w:t>fields, characteristic of a ring, ideals, types of ideals, quotient rings, homomorphism of rings,</w:t>
            </w:r>
            <w:r w:rsidR="004437E6">
              <w:rPr>
                <w:rFonts w:asciiTheme="majorBidi" w:hAnsiTheme="majorBidi" w:cstheme="majorBidi"/>
                <w:sz w:val="24"/>
                <w:szCs w:val="24"/>
              </w:rPr>
              <w:t xml:space="preserve">  isomorphism theorem of  rings</w:t>
            </w:r>
          </w:p>
          <w:p w:rsidR="00AA5005" w:rsidRPr="00A83B45" w:rsidRDefault="00AA5005" w:rsidP="00AA5005">
            <w:pPr>
              <w:spacing w:after="0" w:line="240" w:lineRule="auto"/>
              <w:ind w:left="720"/>
              <w:rPr>
                <w:rFonts w:asciiTheme="majorBidi" w:hAnsiTheme="majorBidi" w:cstheme="majorBidi"/>
                <w:sz w:val="24"/>
                <w:szCs w:val="24"/>
              </w:rPr>
            </w:pPr>
          </w:p>
          <w:p w:rsidR="00AA5005" w:rsidRPr="00A83B45" w:rsidRDefault="00850AC2" w:rsidP="00AA5005">
            <w:pPr>
              <w:spacing w:after="0" w:line="240" w:lineRule="auto"/>
              <w:rPr>
                <w:rFonts w:asciiTheme="majorBidi" w:hAnsiTheme="majorBidi" w:cstheme="majorBidi"/>
                <w:b/>
                <w:sz w:val="24"/>
                <w:szCs w:val="24"/>
              </w:rPr>
            </w:pPr>
            <w:r>
              <w:rPr>
                <w:rFonts w:asciiTheme="majorBidi" w:hAnsiTheme="majorBidi" w:cstheme="majorBidi"/>
                <w:b/>
                <w:sz w:val="24"/>
                <w:szCs w:val="24"/>
              </w:rPr>
              <w:t xml:space="preserve">4.4 </w:t>
            </w:r>
            <w:r w:rsidR="00AA5005" w:rsidRPr="00A83B45">
              <w:rPr>
                <w:rFonts w:asciiTheme="majorBidi" w:hAnsiTheme="majorBidi" w:cstheme="majorBidi"/>
                <w:b/>
                <w:sz w:val="24"/>
                <w:szCs w:val="24"/>
              </w:rPr>
              <w:t>Linear Algebra______________</w:t>
            </w:r>
            <w:r>
              <w:rPr>
                <w:rFonts w:asciiTheme="majorBidi" w:hAnsiTheme="majorBidi" w:cstheme="majorBidi"/>
                <w:b/>
                <w:sz w:val="24"/>
                <w:szCs w:val="24"/>
              </w:rPr>
              <w:t>_______</w:t>
            </w:r>
            <w:r w:rsidR="00AA5005" w:rsidRPr="00A83B45">
              <w:rPr>
                <w:rFonts w:asciiTheme="majorBidi" w:hAnsiTheme="majorBidi" w:cstheme="majorBidi"/>
                <w:b/>
                <w:sz w:val="24"/>
                <w:szCs w:val="24"/>
              </w:rPr>
              <w:t>______________</w:t>
            </w:r>
            <w:r w:rsidR="00B938AD" w:rsidRPr="00A83B45">
              <w:rPr>
                <w:rFonts w:asciiTheme="majorBidi" w:hAnsiTheme="majorBidi" w:cstheme="majorBidi"/>
                <w:b/>
                <w:sz w:val="24"/>
                <w:szCs w:val="24"/>
              </w:rPr>
              <w:t>2</w:t>
            </w:r>
            <w:r w:rsidR="00AA5005" w:rsidRPr="00A83B45">
              <w:rPr>
                <w:rFonts w:asciiTheme="majorBidi" w:hAnsiTheme="majorBidi" w:cstheme="majorBidi"/>
                <w:b/>
                <w:sz w:val="24"/>
                <w:szCs w:val="24"/>
              </w:rPr>
              <w:t>%</w:t>
            </w:r>
          </w:p>
          <w:p w:rsidR="00AA5005" w:rsidRPr="00A83B45" w:rsidRDefault="00AA5005" w:rsidP="00AA5005">
            <w:pPr>
              <w:spacing w:after="0" w:line="240" w:lineRule="auto"/>
              <w:rPr>
                <w:rFonts w:asciiTheme="majorBidi" w:hAnsiTheme="majorBidi" w:cstheme="majorBidi"/>
                <w:sz w:val="24"/>
                <w:szCs w:val="24"/>
              </w:rPr>
            </w:pPr>
          </w:p>
          <w:p w:rsidR="00AA5005" w:rsidRPr="00850AC2" w:rsidRDefault="00AA5005" w:rsidP="00850AC2">
            <w:pPr>
              <w:spacing w:after="0" w:line="240" w:lineRule="auto"/>
              <w:ind w:left="342"/>
              <w:rPr>
                <w:rFonts w:asciiTheme="majorBidi" w:hAnsiTheme="majorBidi" w:cstheme="majorBidi"/>
                <w:sz w:val="24"/>
                <w:szCs w:val="24"/>
              </w:rPr>
            </w:pPr>
            <w:r w:rsidRPr="00A83B45">
              <w:rPr>
                <w:rFonts w:asciiTheme="majorBidi" w:hAnsiTheme="majorBidi" w:cstheme="majorBidi"/>
                <w:sz w:val="24"/>
                <w:szCs w:val="24"/>
              </w:rPr>
              <w:t xml:space="preserve">Vector spaces, subspaces, linear span of subset of a vector space, bases and dimension of a vector space, sums and direct sums of subspaces of a finite dimensional vector space, dimension theorem, linear transformation, null space, image space of a linear transformation, matrix of a linear transformation, rank and nullity of a linear transformation, relation between rank, nullity and dimension of domain of a linear transformation, orthogonal transformation, change of basis, inner-product spaces, projection of a vector on another </w:t>
            </w:r>
            <w:r w:rsidRPr="00A83B45">
              <w:rPr>
                <w:rFonts w:asciiTheme="majorBidi" w:hAnsiTheme="majorBidi" w:cstheme="majorBidi"/>
                <w:sz w:val="24"/>
                <w:szCs w:val="24"/>
              </w:rPr>
              <w:lastRenderedPageBreak/>
              <w:t xml:space="preserve">vector, norm of a vector, Cauchy-Schwartz inequality, orthogonal and </w:t>
            </w:r>
            <w:proofErr w:type="spellStart"/>
            <w:r w:rsidRPr="00A83B45">
              <w:rPr>
                <w:rFonts w:asciiTheme="majorBidi" w:hAnsiTheme="majorBidi" w:cstheme="majorBidi"/>
                <w:sz w:val="24"/>
                <w:szCs w:val="24"/>
              </w:rPr>
              <w:t>orthonormal</w:t>
            </w:r>
            <w:proofErr w:type="spellEnd"/>
            <w:r w:rsidRPr="00A83B45">
              <w:rPr>
                <w:rFonts w:asciiTheme="majorBidi" w:hAnsiTheme="majorBidi" w:cstheme="majorBidi"/>
                <w:sz w:val="24"/>
                <w:szCs w:val="24"/>
              </w:rPr>
              <w:t xml:space="preserve"> bases, similar matrices and </w:t>
            </w:r>
            <w:proofErr w:type="spellStart"/>
            <w:r w:rsidRPr="00A83B45">
              <w:rPr>
                <w:rFonts w:asciiTheme="majorBidi" w:hAnsiTheme="majorBidi" w:cstheme="majorBidi"/>
                <w:sz w:val="24"/>
                <w:szCs w:val="24"/>
              </w:rPr>
              <w:t>diagonalization</w:t>
            </w:r>
            <w:proofErr w:type="spellEnd"/>
            <w:r w:rsidRPr="00A83B45">
              <w:rPr>
                <w:rFonts w:asciiTheme="majorBidi" w:hAnsiTheme="majorBidi" w:cstheme="majorBidi"/>
                <w:sz w:val="24"/>
                <w:szCs w:val="24"/>
              </w:rPr>
              <w:t xml:space="preserve"> of a matrix, </w:t>
            </w:r>
            <w:proofErr w:type="spellStart"/>
            <w:r w:rsidRPr="00A83B45">
              <w:rPr>
                <w:rFonts w:asciiTheme="majorBidi" w:hAnsiTheme="majorBidi" w:cstheme="majorBidi"/>
                <w:sz w:val="24"/>
                <w:szCs w:val="24"/>
              </w:rPr>
              <w:t>Hom</w:t>
            </w:r>
            <w:proofErr w:type="spellEnd"/>
            <w:r w:rsidRPr="00A83B45">
              <w:rPr>
                <w:rFonts w:asciiTheme="majorBidi" w:hAnsiTheme="majorBidi" w:cstheme="majorBidi"/>
                <w:sz w:val="24"/>
                <w:szCs w:val="24"/>
              </w:rPr>
              <w:t xml:space="preserve">(V, W), dimension and basis of </w:t>
            </w:r>
            <w:proofErr w:type="spellStart"/>
            <w:r w:rsidRPr="00A83B45">
              <w:rPr>
                <w:rFonts w:asciiTheme="majorBidi" w:hAnsiTheme="majorBidi" w:cstheme="majorBidi"/>
                <w:sz w:val="24"/>
                <w:szCs w:val="24"/>
              </w:rPr>
              <w:t>Hom</w:t>
            </w:r>
            <w:proofErr w:type="spellEnd"/>
            <w:r w:rsidRPr="00A83B45">
              <w:rPr>
                <w:rFonts w:asciiTheme="majorBidi" w:hAnsiTheme="majorBidi" w:cstheme="majorBidi"/>
                <w:sz w:val="24"/>
                <w:szCs w:val="24"/>
              </w:rPr>
              <w:t>(V, W), dual spa</w:t>
            </w:r>
            <w:r w:rsidR="004437E6">
              <w:rPr>
                <w:rFonts w:asciiTheme="majorBidi" w:hAnsiTheme="majorBidi" w:cstheme="majorBidi"/>
                <w:sz w:val="24"/>
                <w:szCs w:val="24"/>
              </w:rPr>
              <w:t>ce and dual basis, annihilators</w:t>
            </w:r>
          </w:p>
          <w:p w:rsidR="0063799C" w:rsidRPr="00A83B45" w:rsidRDefault="0063799C" w:rsidP="00A957F7">
            <w:pPr>
              <w:spacing w:after="0" w:line="240" w:lineRule="auto"/>
              <w:ind w:left="285"/>
              <w:rPr>
                <w:rFonts w:asciiTheme="majorBidi" w:hAnsiTheme="majorBidi" w:cstheme="majorBidi"/>
                <w:sz w:val="24"/>
                <w:szCs w:val="24"/>
              </w:rPr>
            </w:pPr>
          </w:p>
        </w:tc>
        <w:tc>
          <w:tcPr>
            <w:tcW w:w="1602" w:type="dxa"/>
            <w:vAlign w:val="center"/>
          </w:tcPr>
          <w:p w:rsidR="0063799C" w:rsidRPr="00A83B45" w:rsidRDefault="00F11931"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lastRenderedPageBreak/>
              <w:t>8</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ind w:left="360"/>
              <w:rPr>
                <w:rFonts w:asciiTheme="majorBidi" w:hAnsiTheme="majorBidi" w:cstheme="majorBidi"/>
                <w:b/>
                <w:sz w:val="24"/>
                <w:szCs w:val="24"/>
              </w:rPr>
            </w:pPr>
            <w:r w:rsidRPr="00A83B45">
              <w:rPr>
                <w:rFonts w:asciiTheme="majorBidi" w:hAnsiTheme="majorBidi" w:cstheme="majorBidi"/>
                <w:sz w:val="24"/>
                <w:szCs w:val="24"/>
              </w:rPr>
              <w:lastRenderedPageBreak/>
              <w:br w:type="page"/>
            </w:r>
            <w:r w:rsidRPr="00A83B45">
              <w:rPr>
                <w:rFonts w:asciiTheme="majorBidi" w:hAnsiTheme="majorBidi" w:cstheme="majorBidi"/>
                <w:b/>
                <w:sz w:val="24"/>
                <w:szCs w:val="24"/>
              </w:rPr>
              <w:t>5.</w:t>
            </w:r>
          </w:p>
        </w:tc>
        <w:tc>
          <w:tcPr>
            <w:tcW w:w="6750" w:type="dxa"/>
            <w:vAlign w:val="center"/>
          </w:tcPr>
          <w:p w:rsidR="0096104B" w:rsidRPr="00A83B45" w:rsidRDefault="0096104B" w:rsidP="0096104B">
            <w:pPr>
              <w:spacing w:after="0" w:line="240" w:lineRule="auto"/>
              <w:rPr>
                <w:rFonts w:asciiTheme="majorBidi" w:hAnsiTheme="majorBidi" w:cstheme="majorBidi"/>
                <w:b/>
                <w:bCs/>
                <w:sz w:val="24"/>
                <w:szCs w:val="24"/>
              </w:rPr>
            </w:pPr>
          </w:p>
          <w:p w:rsidR="00AA5005" w:rsidRPr="00A83B45" w:rsidRDefault="00AA5005" w:rsidP="00AA5005">
            <w:pPr>
              <w:spacing w:after="0" w:line="240" w:lineRule="auto"/>
              <w:rPr>
                <w:rFonts w:asciiTheme="majorBidi" w:hAnsiTheme="majorBidi" w:cstheme="majorBidi"/>
                <w:b/>
                <w:sz w:val="24"/>
                <w:szCs w:val="24"/>
                <w:u w:val="single"/>
                <w:shd w:val="pct10" w:color="auto" w:fill="auto"/>
              </w:rPr>
            </w:pPr>
            <w:r w:rsidRPr="00A83B45">
              <w:rPr>
                <w:rFonts w:asciiTheme="majorBidi" w:hAnsiTheme="majorBidi" w:cstheme="majorBidi"/>
                <w:b/>
                <w:sz w:val="24"/>
                <w:szCs w:val="24"/>
                <w:u w:val="single"/>
                <w:shd w:val="pct10" w:color="auto" w:fill="auto"/>
              </w:rPr>
              <w:t>COMPLEX ANALYSIS:</w:t>
            </w:r>
          </w:p>
          <w:p w:rsidR="00AA5005" w:rsidRPr="00A83B45" w:rsidRDefault="00AA5005" w:rsidP="00AA5005">
            <w:pPr>
              <w:spacing w:after="0" w:line="240" w:lineRule="auto"/>
              <w:rPr>
                <w:rFonts w:asciiTheme="majorBidi" w:hAnsiTheme="majorBidi" w:cstheme="majorBidi"/>
                <w:b/>
                <w:sz w:val="24"/>
                <w:szCs w:val="24"/>
                <w:u w:val="single"/>
                <w:shd w:val="pct10" w:color="auto" w:fill="auto"/>
              </w:rPr>
            </w:pPr>
          </w:p>
          <w:p w:rsidR="00AA5005" w:rsidRPr="00A83B45" w:rsidRDefault="00AA5005" w:rsidP="00C92298">
            <w:pPr>
              <w:spacing w:after="0" w:line="240" w:lineRule="auto"/>
              <w:rPr>
                <w:rFonts w:asciiTheme="majorBidi" w:hAnsiTheme="majorBidi" w:cstheme="majorBidi"/>
                <w:b/>
                <w:sz w:val="24"/>
                <w:szCs w:val="24"/>
              </w:rPr>
            </w:pPr>
            <w:r w:rsidRPr="00A83B45">
              <w:rPr>
                <w:rFonts w:asciiTheme="majorBidi" w:hAnsiTheme="majorBidi" w:cstheme="majorBidi"/>
                <w:b/>
                <w:sz w:val="24"/>
                <w:szCs w:val="24"/>
              </w:rPr>
              <w:t>5.1 Complex Numbers and complex functions________</w:t>
            </w:r>
            <w:r w:rsidR="003253FA">
              <w:rPr>
                <w:rFonts w:asciiTheme="majorBidi" w:hAnsiTheme="majorBidi" w:cstheme="majorBidi"/>
                <w:b/>
                <w:sz w:val="24"/>
                <w:szCs w:val="24"/>
              </w:rPr>
              <w:t>__</w:t>
            </w:r>
            <w:r w:rsidRPr="00A83B45">
              <w:rPr>
                <w:rFonts w:asciiTheme="majorBidi" w:hAnsiTheme="majorBidi" w:cstheme="majorBidi"/>
                <w:b/>
                <w:sz w:val="24"/>
                <w:szCs w:val="24"/>
              </w:rPr>
              <w:t>__2%</w:t>
            </w:r>
          </w:p>
          <w:p w:rsidR="00AA5005" w:rsidRPr="00A83B45" w:rsidRDefault="00AA5005" w:rsidP="00AA5005">
            <w:pPr>
              <w:spacing w:after="0" w:line="240" w:lineRule="auto"/>
              <w:ind w:left="285"/>
              <w:rPr>
                <w:rFonts w:asciiTheme="majorBidi" w:hAnsiTheme="majorBidi" w:cstheme="majorBidi"/>
                <w:iCs/>
                <w:sz w:val="24"/>
                <w:szCs w:val="24"/>
              </w:rPr>
            </w:pPr>
          </w:p>
          <w:p w:rsidR="00AA5005" w:rsidRPr="00C92298" w:rsidRDefault="00AA5005" w:rsidP="00AA5005">
            <w:pPr>
              <w:spacing w:after="0" w:line="240" w:lineRule="auto"/>
              <w:ind w:left="285"/>
              <w:rPr>
                <w:rFonts w:asciiTheme="majorBidi" w:hAnsiTheme="majorBidi" w:cstheme="majorBidi"/>
                <w:sz w:val="24"/>
                <w:szCs w:val="24"/>
              </w:rPr>
            </w:pPr>
            <w:r w:rsidRPr="00C92298">
              <w:rPr>
                <w:rFonts w:asciiTheme="majorBidi" w:hAnsiTheme="majorBidi" w:cstheme="majorBidi"/>
                <w:sz w:val="24"/>
                <w:szCs w:val="24"/>
              </w:rPr>
              <w:t>The algebra and the geometry of complex numbers. Complex valued functions and their types,</w:t>
            </w:r>
            <w:r w:rsidRPr="00A83B45">
              <w:rPr>
                <w:rFonts w:asciiTheme="majorBidi" w:hAnsiTheme="majorBidi" w:cstheme="majorBidi"/>
                <w:sz w:val="24"/>
                <w:szCs w:val="24"/>
              </w:rPr>
              <w:t xml:space="preserve"> elementary functions, complex exponents, limit continuity and differentiability</w:t>
            </w:r>
          </w:p>
          <w:p w:rsidR="00AA5005" w:rsidRPr="00A83B45" w:rsidRDefault="00AA5005" w:rsidP="00AA5005">
            <w:pPr>
              <w:spacing w:after="0" w:line="240" w:lineRule="auto"/>
              <w:ind w:left="285"/>
              <w:rPr>
                <w:rFonts w:asciiTheme="majorBidi" w:hAnsiTheme="majorBidi" w:cstheme="majorBidi"/>
                <w:iCs/>
                <w:sz w:val="24"/>
                <w:szCs w:val="24"/>
              </w:rPr>
            </w:pPr>
          </w:p>
          <w:p w:rsidR="00AA5005" w:rsidRPr="00A83B45" w:rsidRDefault="00AA5005" w:rsidP="00C92298">
            <w:pPr>
              <w:spacing w:after="0" w:line="240" w:lineRule="auto"/>
              <w:rPr>
                <w:rFonts w:asciiTheme="majorBidi" w:hAnsiTheme="majorBidi" w:cstheme="majorBidi"/>
                <w:b/>
                <w:iCs/>
                <w:sz w:val="24"/>
                <w:szCs w:val="24"/>
              </w:rPr>
            </w:pPr>
            <w:r w:rsidRPr="00A83B45">
              <w:rPr>
                <w:rFonts w:asciiTheme="majorBidi" w:hAnsiTheme="majorBidi" w:cstheme="majorBidi"/>
                <w:b/>
                <w:iCs/>
                <w:sz w:val="24"/>
                <w:szCs w:val="24"/>
              </w:rPr>
              <w:t>5.2 Complex Analysis____________________</w:t>
            </w:r>
            <w:r w:rsidR="00C92298">
              <w:rPr>
                <w:rFonts w:asciiTheme="majorBidi" w:hAnsiTheme="majorBidi" w:cstheme="majorBidi"/>
                <w:b/>
                <w:iCs/>
                <w:sz w:val="24"/>
                <w:szCs w:val="24"/>
              </w:rPr>
              <w:t>__</w:t>
            </w:r>
            <w:r w:rsidRPr="00A83B45">
              <w:rPr>
                <w:rFonts w:asciiTheme="majorBidi" w:hAnsiTheme="majorBidi" w:cstheme="majorBidi"/>
                <w:b/>
                <w:iCs/>
                <w:sz w:val="24"/>
                <w:szCs w:val="24"/>
              </w:rPr>
              <w:t>______</w:t>
            </w:r>
            <w:r w:rsidR="003253FA">
              <w:rPr>
                <w:rFonts w:asciiTheme="majorBidi" w:hAnsiTheme="majorBidi" w:cstheme="majorBidi"/>
                <w:b/>
                <w:iCs/>
                <w:sz w:val="24"/>
                <w:szCs w:val="24"/>
              </w:rPr>
              <w:t>_</w:t>
            </w:r>
            <w:r w:rsidRPr="00A83B45">
              <w:rPr>
                <w:rFonts w:asciiTheme="majorBidi" w:hAnsiTheme="majorBidi" w:cstheme="majorBidi"/>
                <w:b/>
                <w:iCs/>
                <w:sz w:val="24"/>
                <w:szCs w:val="24"/>
              </w:rPr>
              <w:t>____2%</w:t>
            </w:r>
          </w:p>
          <w:p w:rsidR="00AA5005" w:rsidRPr="00A83B45" w:rsidRDefault="00AA5005" w:rsidP="00AA5005">
            <w:pPr>
              <w:spacing w:after="0" w:line="240" w:lineRule="auto"/>
              <w:ind w:left="285"/>
              <w:rPr>
                <w:rFonts w:asciiTheme="majorBidi" w:hAnsiTheme="majorBidi" w:cstheme="majorBidi"/>
                <w:sz w:val="24"/>
                <w:szCs w:val="24"/>
              </w:rPr>
            </w:pPr>
          </w:p>
          <w:p w:rsidR="00AA5005" w:rsidRPr="00A83B45" w:rsidRDefault="00AA5005" w:rsidP="00AA5005">
            <w:pPr>
              <w:spacing w:after="0" w:line="240" w:lineRule="auto"/>
              <w:ind w:left="285"/>
              <w:rPr>
                <w:rFonts w:asciiTheme="majorBidi" w:hAnsiTheme="majorBidi" w:cstheme="majorBidi"/>
                <w:sz w:val="24"/>
                <w:szCs w:val="24"/>
              </w:rPr>
            </w:pPr>
            <w:r w:rsidRPr="00A83B45">
              <w:rPr>
                <w:rFonts w:asciiTheme="majorBidi" w:hAnsiTheme="majorBidi" w:cstheme="majorBidi"/>
                <w:sz w:val="24"/>
                <w:szCs w:val="24"/>
              </w:rPr>
              <w:t xml:space="preserve">Analytic </w:t>
            </w:r>
            <w:r w:rsidR="00C92298" w:rsidRPr="00A83B45">
              <w:rPr>
                <w:rFonts w:asciiTheme="majorBidi" w:hAnsiTheme="majorBidi" w:cstheme="majorBidi"/>
                <w:sz w:val="24"/>
                <w:szCs w:val="24"/>
              </w:rPr>
              <w:t>functions, Cauchy</w:t>
            </w:r>
            <w:r w:rsidRPr="00A83B45">
              <w:rPr>
                <w:rFonts w:asciiTheme="majorBidi" w:hAnsiTheme="majorBidi" w:cstheme="majorBidi"/>
                <w:sz w:val="24"/>
                <w:szCs w:val="24"/>
              </w:rPr>
              <w:t>-Riemann equations, harmonic functions, contours and contour integrals, the Cauchy-</w:t>
            </w:r>
            <w:proofErr w:type="spellStart"/>
            <w:r w:rsidRPr="00A83B45">
              <w:rPr>
                <w:rFonts w:asciiTheme="majorBidi" w:hAnsiTheme="majorBidi" w:cstheme="majorBidi"/>
                <w:sz w:val="24"/>
                <w:szCs w:val="24"/>
              </w:rPr>
              <w:t>Goursat</w:t>
            </w:r>
            <w:proofErr w:type="spellEnd"/>
            <w:r w:rsidRPr="00A83B45">
              <w:rPr>
                <w:rFonts w:asciiTheme="majorBidi" w:hAnsiTheme="majorBidi" w:cstheme="majorBidi"/>
                <w:sz w:val="24"/>
                <w:szCs w:val="24"/>
              </w:rPr>
              <w:t xml:space="preserve"> Theorem, the Cauchy integral formulae, the </w:t>
            </w:r>
            <w:proofErr w:type="spellStart"/>
            <w:r w:rsidRPr="00A83B45">
              <w:rPr>
                <w:rFonts w:asciiTheme="majorBidi" w:hAnsiTheme="majorBidi" w:cstheme="majorBidi"/>
                <w:sz w:val="24"/>
                <w:szCs w:val="24"/>
              </w:rPr>
              <w:t>Morera</w:t>
            </w:r>
            <w:proofErr w:type="spellEnd"/>
            <w:r w:rsidRPr="00A83B45">
              <w:rPr>
                <w:rFonts w:asciiTheme="majorBidi" w:hAnsiTheme="majorBidi" w:cstheme="majorBidi"/>
                <w:sz w:val="24"/>
                <w:szCs w:val="24"/>
              </w:rPr>
              <w:t xml:space="preserve"> Theorem, maximum modulus principle, the </w:t>
            </w:r>
            <w:proofErr w:type="spellStart"/>
            <w:r w:rsidRPr="00A83B45">
              <w:rPr>
                <w:rFonts w:asciiTheme="majorBidi" w:hAnsiTheme="majorBidi" w:cstheme="majorBidi"/>
                <w:sz w:val="24"/>
                <w:szCs w:val="24"/>
              </w:rPr>
              <w:t>Liouville</w:t>
            </w:r>
            <w:proofErr w:type="spellEnd"/>
            <w:r w:rsidRPr="00A83B45">
              <w:rPr>
                <w:rFonts w:asciiTheme="majorBidi" w:hAnsiTheme="majorBidi" w:cstheme="majorBidi"/>
                <w:sz w:val="24"/>
                <w:szCs w:val="24"/>
              </w:rPr>
              <w:t xml:space="preserve"> theorem,</w:t>
            </w:r>
            <w:r w:rsidR="004437E6">
              <w:rPr>
                <w:rFonts w:asciiTheme="majorBidi" w:hAnsiTheme="majorBidi" w:cstheme="majorBidi"/>
                <w:sz w:val="24"/>
                <w:szCs w:val="24"/>
              </w:rPr>
              <w:t xml:space="preserve"> fundamental theorem of algebra</w:t>
            </w:r>
          </w:p>
          <w:p w:rsidR="00AA5005" w:rsidRPr="00A83B45" w:rsidRDefault="00AA5005" w:rsidP="00AA5005">
            <w:pPr>
              <w:spacing w:after="0" w:line="240" w:lineRule="auto"/>
              <w:ind w:left="285"/>
              <w:rPr>
                <w:rFonts w:asciiTheme="majorBidi" w:hAnsiTheme="majorBidi" w:cstheme="majorBidi"/>
                <w:sz w:val="24"/>
                <w:szCs w:val="24"/>
              </w:rPr>
            </w:pPr>
          </w:p>
          <w:p w:rsidR="00AA5005" w:rsidRPr="00A83B45" w:rsidRDefault="00AA5005" w:rsidP="00C92298">
            <w:pPr>
              <w:spacing w:after="0" w:line="240" w:lineRule="auto"/>
              <w:rPr>
                <w:rFonts w:asciiTheme="majorBidi" w:hAnsiTheme="majorBidi" w:cstheme="majorBidi"/>
                <w:b/>
                <w:sz w:val="24"/>
                <w:szCs w:val="24"/>
              </w:rPr>
            </w:pPr>
            <w:r w:rsidRPr="00A83B45">
              <w:rPr>
                <w:rFonts w:asciiTheme="majorBidi" w:hAnsiTheme="majorBidi" w:cstheme="majorBidi"/>
                <w:b/>
                <w:sz w:val="24"/>
                <w:szCs w:val="24"/>
              </w:rPr>
              <w:t>5.3  Series &amp; Integrals________________</w:t>
            </w:r>
            <w:r w:rsidR="00C92298">
              <w:rPr>
                <w:rFonts w:asciiTheme="majorBidi" w:hAnsiTheme="majorBidi" w:cstheme="majorBidi"/>
                <w:b/>
                <w:sz w:val="24"/>
                <w:szCs w:val="24"/>
              </w:rPr>
              <w:t>___</w:t>
            </w:r>
            <w:r w:rsidR="003253FA">
              <w:rPr>
                <w:rFonts w:asciiTheme="majorBidi" w:hAnsiTheme="majorBidi" w:cstheme="majorBidi"/>
                <w:b/>
                <w:sz w:val="24"/>
                <w:szCs w:val="24"/>
              </w:rPr>
              <w:t>_</w:t>
            </w:r>
            <w:r w:rsidRPr="00A83B45">
              <w:rPr>
                <w:rFonts w:asciiTheme="majorBidi" w:hAnsiTheme="majorBidi" w:cstheme="majorBidi"/>
                <w:b/>
                <w:sz w:val="24"/>
                <w:szCs w:val="24"/>
              </w:rPr>
              <w:t>____________3%</w:t>
            </w:r>
          </w:p>
          <w:p w:rsidR="00AA5005" w:rsidRPr="00A83B45" w:rsidRDefault="00AA5005" w:rsidP="00AA5005">
            <w:pPr>
              <w:spacing w:after="0" w:line="240" w:lineRule="auto"/>
              <w:rPr>
                <w:rFonts w:asciiTheme="majorBidi" w:hAnsiTheme="majorBidi" w:cstheme="majorBidi"/>
                <w:sz w:val="24"/>
                <w:szCs w:val="24"/>
              </w:rPr>
            </w:pPr>
          </w:p>
          <w:p w:rsidR="0096104B" w:rsidRPr="00A83B45" w:rsidRDefault="00AA5005" w:rsidP="00C92298">
            <w:pPr>
              <w:spacing w:after="0" w:line="240" w:lineRule="auto"/>
              <w:ind w:left="252"/>
              <w:rPr>
                <w:rFonts w:asciiTheme="majorBidi" w:hAnsiTheme="majorBidi" w:cstheme="majorBidi"/>
                <w:b/>
                <w:bCs/>
                <w:sz w:val="24"/>
                <w:szCs w:val="24"/>
                <w:u w:val="single"/>
                <w:shd w:val="pct10" w:color="auto" w:fill="auto"/>
              </w:rPr>
            </w:pPr>
            <w:r w:rsidRPr="00A83B45">
              <w:rPr>
                <w:rFonts w:asciiTheme="majorBidi" w:hAnsiTheme="majorBidi" w:cstheme="majorBidi"/>
                <w:sz w:val="24"/>
                <w:szCs w:val="24"/>
              </w:rPr>
              <w:t>Convergence of sequences and series, the Taylor series, power series representation of analytic functions, the Laurent series, branch point, zeros of analytic functions, residues and poles, the residue theorem, evaluation of improper integrals involving trigonometric functions</w:t>
            </w:r>
          </w:p>
          <w:p w:rsidR="00D653EA" w:rsidRPr="00A83B45" w:rsidRDefault="00D653EA" w:rsidP="00D653EA">
            <w:pPr>
              <w:spacing w:after="0" w:line="240" w:lineRule="auto"/>
              <w:ind w:left="360"/>
              <w:rPr>
                <w:rFonts w:asciiTheme="majorBidi" w:hAnsiTheme="majorBidi" w:cstheme="majorBidi"/>
                <w:b/>
                <w:sz w:val="24"/>
                <w:szCs w:val="24"/>
              </w:rPr>
            </w:pPr>
          </w:p>
        </w:tc>
        <w:tc>
          <w:tcPr>
            <w:tcW w:w="1602" w:type="dxa"/>
            <w:vAlign w:val="center"/>
          </w:tcPr>
          <w:p w:rsidR="0063799C" w:rsidRPr="00A83B45" w:rsidRDefault="00B938AD"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t>7</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ind w:left="360"/>
              <w:rPr>
                <w:rFonts w:asciiTheme="majorBidi" w:hAnsiTheme="majorBidi" w:cstheme="majorBidi"/>
                <w:b/>
                <w:sz w:val="24"/>
                <w:szCs w:val="24"/>
              </w:rPr>
            </w:pPr>
            <w:r w:rsidRPr="00A83B45">
              <w:rPr>
                <w:rFonts w:asciiTheme="majorBidi" w:hAnsiTheme="majorBidi" w:cstheme="majorBidi"/>
                <w:b/>
                <w:sz w:val="24"/>
                <w:szCs w:val="24"/>
              </w:rPr>
              <w:t>6.</w:t>
            </w:r>
          </w:p>
        </w:tc>
        <w:tc>
          <w:tcPr>
            <w:tcW w:w="6750" w:type="dxa"/>
            <w:vAlign w:val="center"/>
          </w:tcPr>
          <w:p w:rsidR="0063799C" w:rsidRPr="00A83B45" w:rsidRDefault="0063799C" w:rsidP="00443B0C">
            <w:pPr>
              <w:spacing w:after="0" w:line="240" w:lineRule="auto"/>
              <w:rPr>
                <w:rFonts w:asciiTheme="majorBidi" w:hAnsiTheme="majorBidi" w:cstheme="majorBidi"/>
                <w:b/>
                <w:sz w:val="24"/>
                <w:szCs w:val="24"/>
              </w:rPr>
            </w:pPr>
          </w:p>
          <w:p w:rsidR="0063799C" w:rsidRPr="00A83B45" w:rsidRDefault="0063799C" w:rsidP="00443B0C">
            <w:pPr>
              <w:spacing w:after="0" w:line="240" w:lineRule="auto"/>
              <w:rPr>
                <w:rFonts w:asciiTheme="majorBidi" w:hAnsiTheme="majorBidi" w:cstheme="majorBidi"/>
                <w:b/>
                <w:sz w:val="24"/>
                <w:szCs w:val="24"/>
                <w:u w:val="single"/>
                <w:shd w:val="pct10" w:color="auto" w:fill="auto"/>
              </w:rPr>
            </w:pPr>
            <w:r w:rsidRPr="00A83B45">
              <w:rPr>
                <w:rFonts w:asciiTheme="majorBidi" w:hAnsiTheme="majorBidi" w:cstheme="majorBidi"/>
                <w:b/>
                <w:sz w:val="24"/>
                <w:szCs w:val="24"/>
                <w:u w:val="single"/>
                <w:shd w:val="pct10" w:color="auto" w:fill="auto"/>
              </w:rPr>
              <w:t>DIFFERENTIAL EQUATIONS:</w:t>
            </w:r>
          </w:p>
          <w:p w:rsidR="0063799C" w:rsidRPr="00A83B45" w:rsidRDefault="0063799C" w:rsidP="00443B0C">
            <w:pPr>
              <w:spacing w:after="0" w:line="240" w:lineRule="auto"/>
              <w:rPr>
                <w:rFonts w:asciiTheme="majorBidi" w:hAnsiTheme="majorBidi" w:cstheme="majorBidi"/>
                <w:b/>
                <w:sz w:val="24"/>
                <w:szCs w:val="24"/>
              </w:rPr>
            </w:pPr>
          </w:p>
          <w:p w:rsidR="0063799C" w:rsidRPr="00A83B45" w:rsidRDefault="0063799C" w:rsidP="003253FA">
            <w:pPr>
              <w:numPr>
                <w:ilvl w:val="1"/>
                <w:numId w:val="6"/>
              </w:numPr>
              <w:spacing w:after="0" w:line="240" w:lineRule="auto"/>
              <w:rPr>
                <w:rFonts w:asciiTheme="majorBidi" w:hAnsiTheme="majorBidi" w:cstheme="majorBidi"/>
                <w:b/>
                <w:sz w:val="24"/>
                <w:szCs w:val="24"/>
              </w:rPr>
            </w:pPr>
            <w:r w:rsidRPr="00A83B45">
              <w:rPr>
                <w:rFonts w:asciiTheme="majorBidi" w:hAnsiTheme="majorBidi" w:cstheme="majorBidi"/>
                <w:b/>
                <w:sz w:val="24"/>
                <w:szCs w:val="24"/>
              </w:rPr>
              <w:t>Ordinary Differential Equations_____________</w:t>
            </w:r>
            <w:r w:rsidR="003253FA">
              <w:rPr>
                <w:rFonts w:asciiTheme="majorBidi" w:hAnsiTheme="majorBidi" w:cstheme="majorBidi"/>
                <w:b/>
                <w:sz w:val="24"/>
                <w:szCs w:val="24"/>
              </w:rPr>
              <w:t>_</w:t>
            </w:r>
            <w:r w:rsidRPr="00A83B45">
              <w:rPr>
                <w:rFonts w:asciiTheme="majorBidi" w:hAnsiTheme="majorBidi" w:cstheme="majorBidi"/>
                <w:b/>
                <w:sz w:val="24"/>
                <w:szCs w:val="24"/>
              </w:rPr>
              <w:t>______</w:t>
            </w:r>
            <w:r w:rsidR="00B938AD" w:rsidRPr="00A83B45">
              <w:rPr>
                <w:rFonts w:asciiTheme="majorBidi" w:hAnsiTheme="majorBidi" w:cstheme="majorBidi"/>
                <w:b/>
                <w:sz w:val="24"/>
                <w:szCs w:val="24"/>
              </w:rPr>
              <w:t>6</w:t>
            </w:r>
            <w:r w:rsidRPr="00A83B45">
              <w:rPr>
                <w:rFonts w:asciiTheme="majorBidi" w:hAnsiTheme="majorBidi" w:cstheme="majorBidi"/>
                <w:b/>
                <w:sz w:val="24"/>
                <w:szCs w:val="24"/>
              </w:rPr>
              <w:t>%</w:t>
            </w:r>
          </w:p>
          <w:p w:rsidR="003253FA" w:rsidRDefault="003253FA" w:rsidP="00443B0C">
            <w:pPr>
              <w:spacing w:after="0" w:line="240" w:lineRule="auto"/>
              <w:ind w:left="360"/>
              <w:rPr>
                <w:rFonts w:asciiTheme="majorBidi" w:hAnsiTheme="majorBidi" w:cstheme="majorBidi"/>
                <w:bCs/>
                <w:iCs/>
                <w:sz w:val="24"/>
                <w:szCs w:val="24"/>
              </w:rPr>
            </w:pPr>
          </w:p>
          <w:p w:rsidR="0063799C" w:rsidRDefault="0063799C" w:rsidP="00443B0C">
            <w:pPr>
              <w:spacing w:after="0" w:line="240" w:lineRule="auto"/>
              <w:ind w:left="360"/>
              <w:rPr>
                <w:rFonts w:asciiTheme="majorBidi" w:hAnsiTheme="majorBidi" w:cstheme="majorBidi"/>
                <w:bCs/>
                <w:iCs/>
                <w:sz w:val="24"/>
                <w:szCs w:val="24"/>
              </w:rPr>
            </w:pPr>
            <w:r w:rsidRPr="00A83B45">
              <w:rPr>
                <w:rFonts w:asciiTheme="majorBidi" w:hAnsiTheme="majorBidi" w:cstheme="majorBidi"/>
                <w:bCs/>
                <w:iCs/>
                <w:sz w:val="24"/>
                <w:szCs w:val="24"/>
              </w:rPr>
              <w:t>Formation and solution of first-order-differential equations, formation and solution of</w:t>
            </w:r>
            <w:r w:rsidR="00D653EA" w:rsidRPr="00A83B45">
              <w:rPr>
                <w:rFonts w:asciiTheme="majorBidi" w:hAnsiTheme="majorBidi" w:cstheme="majorBidi"/>
                <w:bCs/>
                <w:iCs/>
                <w:sz w:val="24"/>
                <w:szCs w:val="24"/>
              </w:rPr>
              <w:t xml:space="preserve"> second and</w:t>
            </w:r>
            <w:r w:rsidRPr="00A83B45">
              <w:rPr>
                <w:rFonts w:asciiTheme="majorBidi" w:hAnsiTheme="majorBidi" w:cstheme="majorBidi"/>
                <w:bCs/>
                <w:iCs/>
                <w:sz w:val="24"/>
                <w:szCs w:val="24"/>
              </w:rPr>
              <w:t xml:space="preserve"> higher-order-linear-differential equations; differential equations with variable coefficients, Sturm-</w:t>
            </w:r>
            <w:proofErr w:type="spellStart"/>
            <w:r w:rsidRPr="00A83B45">
              <w:rPr>
                <w:rFonts w:asciiTheme="majorBidi" w:hAnsiTheme="majorBidi" w:cstheme="majorBidi"/>
                <w:bCs/>
                <w:iCs/>
                <w:sz w:val="24"/>
                <w:szCs w:val="24"/>
              </w:rPr>
              <w:t>Liouville</w:t>
            </w:r>
            <w:proofErr w:type="spellEnd"/>
            <w:r w:rsidRPr="00A83B45">
              <w:rPr>
                <w:rFonts w:asciiTheme="majorBidi" w:hAnsiTheme="majorBidi" w:cstheme="majorBidi"/>
                <w:bCs/>
                <w:iCs/>
                <w:sz w:val="24"/>
                <w:szCs w:val="24"/>
              </w:rPr>
              <w:t xml:space="preserve"> (S-L) system </w:t>
            </w:r>
            <w:r w:rsidR="00D653EA" w:rsidRPr="00A83B45">
              <w:rPr>
                <w:rFonts w:asciiTheme="majorBidi" w:hAnsiTheme="majorBidi" w:cstheme="majorBidi"/>
                <w:bCs/>
                <w:iCs/>
                <w:sz w:val="24"/>
                <w:szCs w:val="24"/>
              </w:rPr>
              <w:t xml:space="preserve">,initial and </w:t>
            </w:r>
            <w:r w:rsidRPr="00A83B45">
              <w:rPr>
                <w:rFonts w:asciiTheme="majorBidi" w:hAnsiTheme="majorBidi" w:cstheme="majorBidi"/>
                <w:bCs/>
                <w:iCs/>
                <w:sz w:val="24"/>
                <w:szCs w:val="24"/>
              </w:rPr>
              <w:t>boundary-value problems, ser</w:t>
            </w:r>
            <w:r w:rsidR="00D653EA" w:rsidRPr="00A83B45">
              <w:rPr>
                <w:rFonts w:asciiTheme="majorBidi" w:hAnsiTheme="majorBidi" w:cstheme="majorBidi"/>
                <w:bCs/>
                <w:iCs/>
                <w:sz w:val="24"/>
                <w:szCs w:val="24"/>
              </w:rPr>
              <w:t>ies solution</w:t>
            </w:r>
            <w:r w:rsidRPr="00A83B45">
              <w:rPr>
                <w:rFonts w:asciiTheme="majorBidi" w:hAnsiTheme="majorBidi" w:cstheme="majorBidi"/>
                <w:bCs/>
                <w:iCs/>
                <w:sz w:val="24"/>
                <w:szCs w:val="24"/>
              </w:rPr>
              <w:t xml:space="preserve">, the </w:t>
            </w:r>
            <w:proofErr w:type="spellStart"/>
            <w:r w:rsidRPr="00A83B45">
              <w:rPr>
                <w:rFonts w:asciiTheme="majorBidi" w:hAnsiTheme="majorBidi" w:cstheme="majorBidi"/>
                <w:bCs/>
                <w:iCs/>
                <w:sz w:val="24"/>
                <w:szCs w:val="24"/>
              </w:rPr>
              <w:t>Frobenius</w:t>
            </w:r>
            <w:proofErr w:type="spellEnd"/>
            <w:r w:rsidRPr="00A83B45">
              <w:rPr>
                <w:rFonts w:asciiTheme="majorBidi" w:hAnsiTheme="majorBidi" w:cstheme="majorBidi"/>
                <w:bCs/>
                <w:iCs/>
                <w:sz w:val="24"/>
                <w:szCs w:val="24"/>
              </w:rPr>
              <w:t xml:space="preserve"> method, solution of the Bessel, the </w:t>
            </w:r>
            <w:proofErr w:type="spellStart"/>
            <w:r w:rsidRPr="00A83B45">
              <w:rPr>
                <w:rFonts w:asciiTheme="majorBidi" w:hAnsiTheme="majorBidi" w:cstheme="majorBidi"/>
                <w:bCs/>
                <w:iCs/>
                <w:sz w:val="24"/>
                <w:szCs w:val="24"/>
              </w:rPr>
              <w:t>hypergeometric</w:t>
            </w:r>
            <w:proofErr w:type="spellEnd"/>
            <w:r w:rsidRPr="00A83B45">
              <w:rPr>
                <w:rFonts w:asciiTheme="majorBidi" w:hAnsiTheme="majorBidi" w:cstheme="majorBidi"/>
                <w:bCs/>
                <w:iCs/>
                <w:sz w:val="24"/>
                <w:szCs w:val="24"/>
              </w:rPr>
              <w:t xml:space="preserve">, the Legendre and the </w:t>
            </w:r>
            <w:proofErr w:type="spellStart"/>
            <w:r w:rsidRPr="00A83B45">
              <w:rPr>
                <w:rFonts w:asciiTheme="majorBidi" w:hAnsiTheme="majorBidi" w:cstheme="majorBidi"/>
                <w:bCs/>
                <w:iCs/>
                <w:sz w:val="24"/>
                <w:szCs w:val="24"/>
              </w:rPr>
              <w:t>Hermite</w:t>
            </w:r>
            <w:proofErr w:type="spellEnd"/>
            <w:r w:rsidRPr="00A83B45">
              <w:rPr>
                <w:rFonts w:asciiTheme="majorBidi" w:hAnsiTheme="majorBidi" w:cstheme="majorBidi"/>
                <w:bCs/>
                <w:iCs/>
                <w:sz w:val="24"/>
                <w:szCs w:val="24"/>
              </w:rPr>
              <w:t xml:space="preserve"> equations, pro</w:t>
            </w:r>
            <w:r w:rsidR="004437E6">
              <w:rPr>
                <w:rFonts w:asciiTheme="majorBidi" w:hAnsiTheme="majorBidi" w:cstheme="majorBidi"/>
                <w:bCs/>
                <w:iCs/>
                <w:sz w:val="24"/>
                <w:szCs w:val="24"/>
              </w:rPr>
              <w:t>perties of the Bessel functions</w:t>
            </w:r>
          </w:p>
          <w:p w:rsidR="0063799C" w:rsidRPr="00A83B45" w:rsidRDefault="0063799C" w:rsidP="00443B0C">
            <w:pPr>
              <w:spacing w:after="0" w:line="240" w:lineRule="auto"/>
              <w:ind w:left="360"/>
              <w:rPr>
                <w:rFonts w:asciiTheme="majorBidi" w:hAnsiTheme="majorBidi" w:cstheme="majorBidi"/>
                <w:bCs/>
                <w:iCs/>
                <w:sz w:val="24"/>
                <w:szCs w:val="24"/>
              </w:rPr>
            </w:pPr>
          </w:p>
          <w:p w:rsidR="0063799C" w:rsidRPr="00A83B45" w:rsidRDefault="0063799C" w:rsidP="003253FA">
            <w:pPr>
              <w:numPr>
                <w:ilvl w:val="1"/>
                <w:numId w:val="6"/>
              </w:numPr>
              <w:spacing w:after="0" w:line="240" w:lineRule="auto"/>
              <w:rPr>
                <w:rFonts w:asciiTheme="majorBidi" w:hAnsiTheme="majorBidi" w:cstheme="majorBidi"/>
                <w:b/>
                <w:iCs/>
                <w:sz w:val="24"/>
                <w:szCs w:val="24"/>
              </w:rPr>
            </w:pPr>
            <w:r w:rsidRPr="00A83B45">
              <w:rPr>
                <w:rFonts w:asciiTheme="majorBidi" w:hAnsiTheme="majorBidi" w:cstheme="majorBidi"/>
                <w:b/>
                <w:iCs/>
                <w:sz w:val="24"/>
                <w:szCs w:val="24"/>
              </w:rPr>
              <w:t>Partial Differential Equations_______________________</w:t>
            </w:r>
            <w:r w:rsidR="00B938AD" w:rsidRPr="00A83B45">
              <w:rPr>
                <w:rFonts w:asciiTheme="majorBidi" w:hAnsiTheme="majorBidi" w:cstheme="majorBidi"/>
                <w:b/>
                <w:iCs/>
                <w:sz w:val="24"/>
                <w:szCs w:val="24"/>
              </w:rPr>
              <w:t>6</w:t>
            </w:r>
            <w:r w:rsidRPr="00A83B45">
              <w:rPr>
                <w:rFonts w:asciiTheme="majorBidi" w:hAnsiTheme="majorBidi" w:cstheme="majorBidi"/>
                <w:b/>
                <w:iCs/>
                <w:sz w:val="24"/>
                <w:szCs w:val="24"/>
              </w:rPr>
              <w:t>%</w:t>
            </w:r>
          </w:p>
          <w:p w:rsidR="003253FA" w:rsidRDefault="003253FA" w:rsidP="00443B0C">
            <w:pPr>
              <w:spacing w:after="0" w:line="240" w:lineRule="auto"/>
              <w:ind w:left="360"/>
              <w:rPr>
                <w:rFonts w:asciiTheme="majorBidi" w:hAnsiTheme="majorBidi" w:cstheme="majorBidi"/>
                <w:sz w:val="24"/>
                <w:szCs w:val="24"/>
              </w:rPr>
            </w:pPr>
          </w:p>
          <w:p w:rsidR="0063799C" w:rsidRPr="00A83B45" w:rsidRDefault="0063799C" w:rsidP="00443B0C">
            <w:pPr>
              <w:spacing w:after="0" w:line="240" w:lineRule="auto"/>
              <w:ind w:left="360"/>
              <w:rPr>
                <w:rFonts w:asciiTheme="majorBidi" w:hAnsiTheme="majorBidi" w:cstheme="majorBidi"/>
                <w:b/>
                <w:sz w:val="24"/>
                <w:szCs w:val="24"/>
              </w:rPr>
            </w:pPr>
            <w:r w:rsidRPr="00A83B45">
              <w:rPr>
                <w:rFonts w:asciiTheme="majorBidi" w:hAnsiTheme="majorBidi" w:cstheme="majorBidi"/>
                <w:sz w:val="24"/>
                <w:szCs w:val="24"/>
              </w:rPr>
              <w:lastRenderedPageBreak/>
              <w:t xml:space="preserve">First-order-partial-differential equations, classification of second-order partial-differential equations, canonical form for second-order equations; wave, heat and the Laplace equations in Cartesian, cylindrical and spherical-polar </w:t>
            </w:r>
            <w:r w:rsidR="003253FA" w:rsidRPr="00A83B45">
              <w:rPr>
                <w:rFonts w:asciiTheme="majorBidi" w:hAnsiTheme="majorBidi" w:cstheme="majorBidi"/>
                <w:sz w:val="24"/>
                <w:szCs w:val="24"/>
              </w:rPr>
              <w:t>coordinates</w:t>
            </w:r>
            <w:r w:rsidRPr="00A83B45">
              <w:rPr>
                <w:rFonts w:asciiTheme="majorBidi" w:hAnsiTheme="majorBidi" w:cstheme="majorBidi"/>
                <w:sz w:val="24"/>
                <w:szCs w:val="24"/>
              </w:rPr>
              <w:t xml:space="preserve">; solution of partial-differential equation by the methods of: separation of variables, the Fourier, the Laplace and the </w:t>
            </w:r>
            <w:proofErr w:type="spellStart"/>
            <w:r w:rsidRPr="00A83B45">
              <w:rPr>
                <w:rFonts w:asciiTheme="majorBidi" w:hAnsiTheme="majorBidi" w:cstheme="majorBidi"/>
                <w:sz w:val="24"/>
                <w:szCs w:val="24"/>
              </w:rPr>
              <w:t>Hankel</w:t>
            </w:r>
            <w:proofErr w:type="spellEnd"/>
            <w:r w:rsidR="00D653EA" w:rsidRPr="00A83B45">
              <w:rPr>
                <w:rFonts w:asciiTheme="majorBidi" w:hAnsiTheme="majorBidi" w:cstheme="majorBidi"/>
                <w:sz w:val="24"/>
                <w:szCs w:val="24"/>
              </w:rPr>
              <w:t xml:space="preserve"> </w:t>
            </w:r>
            <w:r w:rsidRPr="00A83B45">
              <w:rPr>
                <w:rFonts w:asciiTheme="majorBidi" w:hAnsiTheme="majorBidi" w:cstheme="majorBidi"/>
                <w:sz w:val="24"/>
                <w:szCs w:val="24"/>
              </w:rPr>
              <w:t>transforms, non-homogeneous-partial-differential equations</w:t>
            </w:r>
          </w:p>
        </w:tc>
        <w:tc>
          <w:tcPr>
            <w:tcW w:w="1602" w:type="dxa"/>
            <w:vAlign w:val="center"/>
          </w:tcPr>
          <w:p w:rsidR="0063799C" w:rsidRPr="00A83B45" w:rsidRDefault="00B938AD"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lastRenderedPageBreak/>
              <w:t>12</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ind w:left="360"/>
              <w:jc w:val="center"/>
              <w:rPr>
                <w:rFonts w:asciiTheme="majorBidi" w:hAnsiTheme="majorBidi" w:cstheme="majorBidi"/>
                <w:b/>
                <w:sz w:val="24"/>
                <w:szCs w:val="24"/>
              </w:rPr>
            </w:pPr>
            <w:r w:rsidRPr="00A83B45">
              <w:rPr>
                <w:rFonts w:asciiTheme="majorBidi" w:hAnsiTheme="majorBidi" w:cstheme="majorBidi"/>
                <w:b/>
                <w:sz w:val="24"/>
                <w:szCs w:val="24"/>
              </w:rPr>
              <w:lastRenderedPageBreak/>
              <w:t>7.</w:t>
            </w:r>
          </w:p>
        </w:tc>
        <w:tc>
          <w:tcPr>
            <w:tcW w:w="6750" w:type="dxa"/>
            <w:vAlign w:val="center"/>
          </w:tcPr>
          <w:p w:rsidR="0063799C" w:rsidRPr="00A83B45" w:rsidRDefault="0063799C" w:rsidP="00443B0C">
            <w:pPr>
              <w:spacing w:after="0" w:line="240" w:lineRule="auto"/>
              <w:rPr>
                <w:rFonts w:asciiTheme="majorBidi" w:hAnsiTheme="majorBidi" w:cstheme="majorBidi"/>
                <w:b/>
                <w:sz w:val="24"/>
                <w:szCs w:val="24"/>
              </w:rPr>
            </w:pPr>
          </w:p>
          <w:p w:rsidR="00AA5005" w:rsidRPr="00A83B45" w:rsidRDefault="00AA5005" w:rsidP="00AA5005">
            <w:pPr>
              <w:spacing w:after="0" w:line="240" w:lineRule="auto"/>
              <w:rPr>
                <w:rFonts w:asciiTheme="majorBidi" w:hAnsiTheme="majorBidi" w:cstheme="majorBidi"/>
                <w:b/>
                <w:sz w:val="24"/>
                <w:szCs w:val="24"/>
                <w:u w:val="single"/>
                <w:shd w:val="pct10" w:color="auto" w:fill="auto"/>
              </w:rPr>
            </w:pPr>
            <w:r w:rsidRPr="00A83B45">
              <w:rPr>
                <w:rFonts w:asciiTheme="majorBidi" w:hAnsiTheme="majorBidi" w:cstheme="majorBidi"/>
                <w:b/>
                <w:sz w:val="24"/>
                <w:szCs w:val="24"/>
                <w:u w:val="single"/>
                <w:shd w:val="pct10" w:color="auto" w:fill="auto"/>
              </w:rPr>
              <w:t>Analytic GEOMETRY:</w:t>
            </w:r>
          </w:p>
          <w:p w:rsidR="00AA5005" w:rsidRPr="00A83B45" w:rsidRDefault="00AA5005" w:rsidP="00AA5005">
            <w:pPr>
              <w:spacing w:after="0" w:line="240" w:lineRule="auto"/>
              <w:rPr>
                <w:rFonts w:asciiTheme="majorBidi" w:hAnsiTheme="majorBidi" w:cstheme="majorBidi"/>
                <w:sz w:val="24"/>
                <w:szCs w:val="24"/>
              </w:rPr>
            </w:pPr>
          </w:p>
          <w:p w:rsidR="00AA5005" w:rsidRPr="00A83B45" w:rsidRDefault="00AA5005" w:rsidP="00AA5005">
            <w:pPr>
              <w:spacing w:after="0" w:line="240" w:lineRule="auto"/>
              <w:rPr>
                <w:rFonts w:asciiTheme="majorBidi" w:hAnsiTheme="majorBidi" w:cstheme="majorBidi"/>
                <w:b/>
                <w:bCs/>
                <w:iCs/>
                <w:sz w:val="24"/>
                <w:szCs w:val="24"/>
              </w:rPr>
            </w:pPr>
            <w:r w:rsidRPr="00A83B45">
              <w:rPr>
                <w:rFonts w:asciiTheme="majorBidi" w:hAnsiTheme="majorBidi" w:cstheme="majorBidi"/>
                <w:b/>
                <w:sz w:val="24"/>
                <w:szCs w:val="24"/>
              </w:rPr>
              <w:t xml:space="preserve">7.1  </w:t>
            </w:r>
            <w:r w:rsidRPr="00A83B45">
              <w:rPr>
                <w:rFonts w:asciiTheme="majorBidi" w:hAnsiTheme="majorBidi" w:cstheme="majorBidi"/>
                <w:b/>
                <w:bCs/>
                <w:iCs/>
                <w:sz w:val="24"/>
                <w:szCs w:val="24"/>
              </w:rPr>
              <w:t xml:space="preserve">Analytical Geometry: </w:t>
            </w:r>
            <w:r w:rsidR="003253FA" w:rsidRPr="00A83B45">
              <w:rPr>
                <w:rFonts w:asciiTheme="majorBidi" w:hAnsiTheme="majorBidi" w:cstheme="majorBidi"/>
                <w:b/>
                <w:iCs/>
                <w:sz w:val="24"/>
                <w:szCs w:val="24"/>
              </w:rPr>
              <w:t>_______________________</w:t>
            </w:r>
            <w:r w:rsidR="003253FA">
              <w:rPr>
                <w:rFonts w:asciiTheme="majorBidi" w:hAnsiTheme="majorBidi" w:cstheme="majorBidi"/>
                <w:b/>
                <w:iCs/>
                <w:sz w:val="24"/>
                <w:szCs w:val="24"/>
              </w:rPr>
              <w:t>_____</w:t>
            </w:r>
            <w:r w:rsidRPr="00A83B45">
              <w:rPr>
                <w:rFonts w:asciiTheme="majorBidi" w:hAnsiTheme="majorBidi" w:cstheme="majorBidi"/>
                <w:b/>
                <w:bCs/>
                <w:iCs/>
                <w:sz w:val="24"/>
                <w:szCs w:val="24"/>
              </w:rPr>
              <w:t>2%</w:t>
            </w:r>
          </w:p>
          <w:p w:rsidR="00AA5005" w:rsidRPr="00A83B45" w:rsidRDefault="00AA5005" w:rsidP="00AA5005">
            <w:pPr>
              <w:spacing w:after="0" w:line="240" w:lineRule="auto"/>
              <w:ind w:left="432"/>
              <w:rPr>
                <w:rFonts w:asciiTheme="majorBidi" w:hAnsiTheme="majorBidi" w:cstheme="majorBidi"/>
                <w:bCs/>
                <w:sz w:val="24"/>
                <w:szCs w:val="24"/>
              </w:rPr>
            </w:pPr>
          </w:p>
          <w:p w:rsidR="00AA5005" w:rsidRPr="00A83B45" w:rsidRDefault="00AA5005" w:rsidP="00AA5005">
            <w:pPr>
              <w:spacing w:after="0" w:line="240" w:lineRule="auto"/>
              <w:ind w:left="432"/>
              <w:rPr>
                <w:rFonts w:asciiTheme="majorBidi" w:hAnsiTheme="majorBidi" w:cstheme="majorBidi"/>
                <w:bCs/>
                <w:sz w:val="24"/>
                <w:szCs w:val="24"/>
              </w:rPr>
            </w:pPr>
            <w:r w:rsidRPr="00A83B45">
              <w:rPr>
                <w:rFonts w:asciiTheme="majorBidi" w:hAnsiTheme="majorBidi" w:cstheme="majorBidi"/>
                <w:bCs/>
                <w:sz w:val="24"/>
                <w:szCs w:val="24"/>
              </w:rPr>
              <w:t>Cartesian-</w:t>
            </w:r>
            <w:r w:rsidR="003253FA" w:rsidRPr="00A83B45">
              <w:rPr>
                <w:rFonts w:asciiTheme="majorBidi" w:hAnsiTheme="majorBidi" w:cstheme="majorBidi"/>
                <w:bCs/>
                <w:sz w:val="24"/>
                <w:szCs w:val="24"/>
              </w:rPr>
              <w:t>coordinate</w:t>
            </w:r>
            <w:r w:rsidRPr="00A83B45">
              <w:rPr>
                <w:rFonts w:asciiTheme="majorBidi" w:hAnsiTheme="majorBidi" w:cstheme="majorBidi"/>
                <w:bCs/>
                <w:sz w:val="24"/>
                <w:szCs w:val="24"/>
              </w:rPr>
              <w:t xml:space="preserve"> system, slope of a straight line, equation of a straight line, parallel and perpendicular lines, various forms of equation of a line, intersection of two lines, angle between two lines, distance between two points, distance between a point and a line, equation of a circle, circles formed under various conditions, in</w:t>
            </w:r>
            <w:r w:rsidR="004437E6">
              <w:rPr>
                <w:rFonts w:asciiTheme="majorBidi" w:hAnsiTheme="majorBidi" w:cstheme="majorBidi"/>
                <w:bCs/>
                <w:sz w:val="24"/>
                <w:szCs w:val="24"/>
              </w:rPr>
              <w:t>tersection of lines and circles</w:t>
            </w:r>
          </w:p>
          <w:p w:rsidR="00AA5005" w:rsidRPr="00A83B45" w:rsidRDefault="00AA5005" w:rsidP="00AA5005">
            <w:pPr>
              <w:spacing w:after="0" w:line="240" w:lineRule="auto"/>
              <w:rPr>
                <w:rFonts w:asciiTheme="majorBidi" w:hAnsiTheme="majorBidi" w:cstheme="majorBidi"/>
                <w:b/>
                <w:bCs/>
                <w:sz w:val="24"/>
                <w:szCs w:val="24"/>
              </w:rPr>
            </w:pPr>
          </w:p>
          <w:p w:rsidR="00AA5005" w:rsidRPr="00A83B45" w:rsidRDefault="00AA5005" w:rsidP="003253FA">
            <w:pPr>
              <w:spacing w:after="0" w:line="240" w:lineRule="auto"/>
              <w:rPr>
                <w:rFonts w:asciiTheme="majorBidi" w:hAnsiTheme="majorBidi" w:cstheme="majorBidi"/>
                <w:b/>
                <w:sz w:val="24"/>
                <w:szCs w:val="24"/>
              </w:rPr>
            </w:pPr>
            <w:r w:rsidRPr="00A83B45">
              <w:rPr>
                <w:rFonts w:asciiTheme="majorBidi" w:hAnsiTheme="majorBidi" w:cstheme="majorBidi"/>
                <w:b/>
                <w:bCs/>
                <w:sz w:val="24"/>
                <w:szCs w:val="24"/>
              </w:rPr>
              <w:t xml:space="preserve">7.2  </w:t>
            </w:r>
            <w:r w:rsidRPr="00A83B45">
              <w:rPr>
                <w:rFonts w:asciiTheme="majorBidi" w:hAnsiTheme="majorBidi" w:cstheme="majorBidi"/>
                <w:b/>
                <w:sz w:val="24"/>
                <w:szCs w:val="24"/>
              </w:rPr>
              <w:t>Conic Sections______________________________</w:t>
            </w:r>
            <w:r w:rsidR="003253FA">
              <w:rPr>
                <w:rFonts w:asciiTheme="majorBidi" w:hAnsiTheme="majorBidi" w:cstheme="majorBidi"/>
                <w:b/>
                <w:sz w:val="24"/>
                <w:szCs w:val="24"/>
              </w:rPr>
              <w:t>_</w:t>
            </w:r>
            <w:r w:rsidRPr="00A83B45">
              <w:rPr>
                <w:rFonts w:asciiTheme="majorBidi" w:hAnsiTheme="majorBidi" w:cstheme="majorBidi"/>
                <w:b/>
                <w:sz w:val="24"/>
                <w:szCs w:val="24"/>
              </w:rPr>
              <w:t>____2%</w:t>
            </w:r>
          </w:p>
          <w:p w:rsidR="00AA5005" w:rsidRPr="00A83B45" w:rsidRDefault="00AA5005" w:rsidP="00AA5005">
            <w:pPr>
              <w:spacing w:after="0" w:line="240" w:lineRule="auto"/>
              <w:rPr>
                <w:rFonts w:asciiTheme="majorBidi" w:hAnsiTheme="majorBidi" w:cstheme="majorBidi"/>
                <w:sz w:val="24"/>
                <w:szCs w:val="24"/>
              </w:rPr>
            </w:pPr>
          </w:p>
          <w:p w:rsidR="00AA5005" w:rsidRPr="003253FA" w:rsidRDefault="00AA5005" w:rsidP="003253FA">
            <w:pPr>
              <w:spacing w:after="0" w:line="240" w:lineRule="auto"/>
              <w:ind w:left="432"/>
              <w:rPr>
                <w:rFonts w:asciiTheme="majorBidi" w:hAnsiTheme="majorBidi" w:cstheme="majorBidi"/>
                <w:bCs/>
                <w:sz w:val="24"/>
                <w:szCs w:val="24"/>
              </w:rPr>
            </w:pPr>
            <w:r w:rsidRPr="003253FA">
              <w:rPr>
                <w:rFonts w:asciiTheme="majorBidi" w:hAnsiTheme="majorBidi" w:cstheme="majorBidi"/>
                <w:bCs/>
                <w:sz w:val="24"/>
                <w:szCs w:val="24"/>
              </w:rPr>
              <w:t xml:space="preserve">Conic </w:t>
            </w:r>
            <w:r w:rsidR="003253FA" w:rsidRPr="003253FA">
              <w:rPr>
                <w:rFonts w:asciiTheme="majorBidi" w:hAnsiTheme="majorBidi" w:cstheme="majorBidi"/>
                <w:bCs/>
                <w:sz w:val="24"/>
                <w:szCs w:val="24"/>
              </w:rPr>
              <w:t>section,</w:t>
            </w:r>
            <w:r w:rsidRPr="003253FA">
              <w:rPr>
                <w:rFonts w:asciiTheme="majorBidi" w:hAnsiTheme="majorBidi" w:cstheme="majorBidi"/>
                <w:bCs/>
                <w:sz w:val="24"/>
                <w:szCs w:val="24"/>
              </w:rPr>
              <w:t xml:space="preserve"> the general-second-degree equation. (circle, parabola, ellipse and hyperbola) and their properties</w:t>
            </w:r>
          </w:p>
          <w:p w:rsidR="0063799C" w:rsidRPr="00A83B45" w:rsidRDefault="0063799C" w:rsidP="007B6E00">
            <w:pPr>
              <w:spacing w:after="0" w:line="240" w:lineRule="auto"/>
              <w:ind w:left="360"/>
              <w:rPr>
                <w:rFonts w:asciiTheme="majorBidi" w:hAnsiTheme="majorBidi" w:cstheme="majorBidi"/>
                <w:b/>
                <w:sz w:val="24"/>
                <w:szCs w:val="24"/>
              </w:rPr>
            </w:pPr>
          </w:p>
        </w:tc>
        <w:tc>
          <w:tcPr>
            <w:tcW w:w="1602" w:type="dxa"/>
            <w:vAlign w:val="center"/>
          </w:tcPr>
          <w:p w:rsidR="0063799C" w:rsidRPr="00A83B45" w:rsidRDefault="00B938AD"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t>4</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ind w:left="360"/>
              <w:rPr>
                <w:rFonts w:asciiTheme="majorBidi" w:hAnsiTheme="majorBidi" w:cstheme="majorBidi"/>
                <w:b/>
                <w:sz w:val="24"/>
                <w:szCs w:val="24"/>
              </w:rPr>
            </w:pPr>
            <w:r w:rsidRPr="00A83B45">
              <w:rPr>
                <w:rFonts w:asciiTheme="majorBidi" w:hAnsiTheme="majorBidi" w:cstheme="majorBidi"/>
                <w:b/>
                <w:sz w:val="24"/>
                <w:szCs w:val="24"/>
              </w:rPr>
              <w:t>8.</w:t>
            </w:r>
          </w:p>
        </w:tc>
        <w:tc>
          <w:tcPr>
            <w:tcW w:w="6750" w:type="dxa"/>
            <w:vAlign w:val="center"/>
          </w:tcPr>
          <w:p w:rsidR="00AA5005" w:rsidRPr="00A83B45" w:rsidRDefault="00AA5005" w:rsidP="00AA5005">
            <w:pPr>
              <w:spacing w:after="0" w:line="240" w:lineRule="auto"/>
              <w:rPr>
                <w:rFonts w:asciiTheme="majorBidi" w:hAnsiTheme="majorBidi" w:cstheme="majorBidi"/>
                <w:b/>
                <w:sz w:val="24"/>
                <w:szCs w:val="24"/>
                <w:u w:val="single"/>
                <w:shd w:val="pct10" w:color="auto" w:fill="auto"/>
              </w:rPr>
            </w:pPr>
            <w:r w:rsidRPr="00A83B45">
              <w:rPr>
                <w:rFonts w:asciiTheme="majorBidi" w:hAnsiTheme="majorBidi" w:cstheme="majorBidi"/>
                <w:b/>
                <w:sz w:val="24"/>
                <w:szCs w:val="24"/>
                <w:u w:val="single"/>
                <w:shd w:val="pct10" w:color="auto" w:fill="auto"/>
              </w:rPr>
              <w:t>VECTORS:</w:t>
            </w:r>
          </w:p>
          <w:p w:rsidR="00AA5005" w:rsidRPr="00A83B45" w:rsidRDefault="00AA5005" w:rsidP="00AA5005">
            <w:pPr>
              <w:spacing w:after="0" w:line="240" w:lineRule="auto"/>
              <w:rPr>
                <w:rFonts w:asciiTheme="majorBidi" w:hAnsiTheme="majorBidi" w:cstheme="majorBidi"/>
                <w:b/>
                <w:sz w:val="24"/>
                <w:szCs w:val="24"/>
              </w:rPr>
            </w:pPr>
          </w:p>
          <w:p w:rsidR="00AA5005" w:rsidRPr="00A83B45" w:rsidRDefault="005668D5" w:rsidP="003253FA">
            <w:pPr>
              <w:spacing w:after="0" w:line="240" w:lineRule="auto"/>
              <w:rPr>
                <w:rFonts w:asciiTheme="majorBidi" w:hAnsiTheme="majorBidi" w:cstheme="majorBidi"/>
                <w:b/>
                <w:bCs/>
                <w:iCs/>
                <w:sz w:val="24"/>
                <w:szCs w:val="24"/>
              </w:rPr>
            </w:pPr>
            <w:r w:rsidRPr="00A83B45">
              <w:rPr>
                <w:rFonts w:asciiTheme="majorBidi" w:hAnsiTheme="majorBidi" w:cstheme="majorBidi"/>
                <w:b/>
                <w:sz w:val="24"/>
                <w:szCs w:val="24"/>
              </w:rPr>
              <w:t xml:space="preserve">8.1  </w:t>
            </w:r>
            <w:r w:rsidR="00AA5005" w:rsidRPr="00A83B45">
              <w:rPr>
                <w:rFonts w:asciiTheme="majorBidi" w:hAnsiTheme="majorBidi" w:cstheme="majorBidi"/>
                <w:b/>
                <w:sz w:val="24"/>
                <w:szCs w:val="24"/>
              </w:rPr>
              <w:t xml:space="preserve"> </w:t>
            </w:r>
            <w:r w:rsidR="00AA5005" w:rsidRPr="00A83B45">
              <w:rPr>
                <w:rFonts w:asciiTheme="majorBidi" w:hAnsiTheme="majorBidi" w:cstheme="majorBidi"/>
                <w:b/>
                <w:bCs/>
                <w:iCs/>
                <w:sz w:val="24"/>
                <w:szCs w:val="24"/>
              </w:rPr>
              <w:t>Vector Analysis_________________________________</w:t>
            </w:r>
            <w:r w:rsidR="00B938AD" w:rsidRPr="00A83B45">
              <w:rPr>
                <w:rFonts w:asciiTheme="majorBidi" w:hAnsiTheme="majorBidi" w:cstheme="majorBidi"/>
                <w:b/>
                <w:bCs/>
                <w:iCs/>
                <w:sz w:val="24"/>
                <w:szCs w:val="24"/>
              </w:rPr>
              <w:t>4</w:t>
            </w:r>
            <w:r w:rsidR="00AA5005" w:rsidRPr="00A83B45">
              <w:rPr>
                <w:rFonts w:asciiTheme="majorBidi" w:hAnsiTheme="majorBidi" w:cstheme="majorBidi"/>
                <w:b/>
                <w:bCs/>
                <w:iCs/>
                <w:sz w:val="24"/>
                <w:szCs w:val="24"/>
              </w:rPr>
              <w:t>%</w:t>
            </w:r>
          </w:p>
          <w:p w:rsidR="005668D5" w:rsidRPr="00A83B45" w:rsidRDefault="005668D5" w:rsidP="00AA5005">
            <w:pPr>
              <w:spacing w:after="0" w:line="240" w:lineRule="auto"/>
              <w:ind w:left="522"/>
              <w:rPr>
                <w:rFonts w:asciiTheme="majorBidi" w:hAnsiTheme="majorBidi" w:cstheme="majorBidi"/>
                <w:bCs/>
                <w:sz w:val="24"/>
                <w:szCs w:val="24"/>
              </w:rPr>
            </w:pPr>
          </w:p>
          <w:p w:rsidR="00AA5005" w:rsidRPr="00A83B45" w:rsidRDefault="00AA5005" w:rsidP="00AA5005">
            <w:pPr>
              <w:spacing w:after="0" w:line="240" w:lineRule="auto"/>
              <w:ind w:left="522"/>
              <w:rPr>
                <w:rFonts w:asciiTheme="majorBidi" w:hAnsiTheme="majorBidi" w:cstheme="majorBidi"/>
                <w:bCs/>
                <w:sz w:val="24"/>
                <w:szCs w:val="24"/>
              </w:rPr>
            </w:pPr>
            <w:r w:rsidRPr="00A83B45">
              <w:rPr>
                <w:rFonts w:asciiTheme="majorBidi" w:hAnsiTheme="majorBidi" w:cstheme="majorBidi"/>
                <w:bCs/>
                <w:sz w:val="24"/>
                <w:szCs w:val="24"/>
              </w:rPr>
              <w:t>Vectors scalar, products, scalar- and vector-triple products, scalar- and vector-point functions, differentiation and integration of vectors, line integrals, path independence, surface integrals, volume integrals, gradient, divergence and curl with physical significance, vector identities, Green’s theorem in a plane, divergence theorem, Stokes’ theorem, coordinate systems and their bases, the spherical-polar- and the</w:t>
            </w:r>
            <w:r w:rsidR="004437E6">
              <w:rPr>
                <w:rFonts w:asciiTheme="majorBidi" w:hAnsiTheme="majorBidi" w:cstheme="majorBidi"/>
                <w:bCs/>
                <w:sz w:val="24"/>
                <w:szCs w:val="24"/>
              </w:rPr>
              <w:t xml:space="preserve"> cylindrical-coordinate systems</w:t>
            </w:r>
          </w:p>
          <w:p w:rsidR="00AA5005" w:rsidRPr="00A83B45" w:rsidRDefault="00AA5005" w:rsidP="00AA5005">
            <w:pPr>
              <w:spacing w:after="0" w:line="240" w:lineRule="auto"/>
              <w:ind w:left="522"/>
              <w:rPr>
                <w:rFonts w:asciiTheme="majorBidi" w:hAnsiTheme="majorBidi" w:cstheme="majorBidi"/>
                <w:bCs/>
                <w:sz w:val="24"/>
                <w:szCs w:val="24"/>
              </w:rPr>
            </w:pPr>
          </w:p>
          <w:p w:rsidR="00AA5005" w:rsidRPr="00A83B45" w:rsidRDefault="005668D5" w:rsidP="003253FA">
            <w:pPr>
              <w:spacing w:after="0" w:line="240" w:lineRule="auto"/>
              <w:rPr>
                <w:rFonts w:asciiTheme="majorBidi" w:hAnsiTheme="majorBidi" w:cstheme="majorBidi"/>
                <w:i/>
                <w:iCs/>
                <w:sz w:val="24"/>
                <w:szCs w:val="24"/>
              </w:rPr>
            </w:pPr>
            <w:r w:rsidRPr="00A83B45">
              <w:rPr>
                <w:rFonts w:asciiTheme="majorBidi" w:hAnsiTheme="majorBidi" w:cstheme="majorBidi"/>
                <w:b/>
                <w:bCs/>
                <w:sz w:val="24"/>
                <w:szCs w:val="24"/>
              </w:rPr>
              <w:t>8.</w:t>
            </w:r>
            <w:r w:rsidR="00AA5005" w:rsidRPr="00A83B45">
              <w:rPr>
                <w:rFonts w:asciiTheme="majorBidi" w:hAnsiTheme="majorBidi" w:cstheme="majorBidi"/>
                <w:b/>
                <w:bCs/>
                <w:sz w:val="24"/>
                <w:szCs w:val="24"/>
              </w:rPr>
              <w:t xml:space="preserve">2 </w:t>
            </w:r>
            <w:r w:rsidRPr="00A83B45">
              <w:rPr>
                <w:rFonts w:asciiTheme="majorBidi" w:hAnsiTheme="majorBidi" w:cstheme="majorBidi"/>
                <w:b/>
                <w:bCs/>
                <w:sz w:val="24"/>
                <w:szCs w:val="24"/>
              </w:rPr>
              <w:t xml:space="preserve">  </w:t>
            </w:r>
            <w:r w:rsidR="00AA5005" w:rsidRPr="00A83B45">
              <w:rPr>
                <w:rFonts w:asciiTheme="majorBidi" w:hAnsiTheme="majorBidi" w:cstheme="majorBidi"/>
                <w:b/>
                <w:iCs/>
                <w:sz w:val="24"/>
                <w:szCs w:val="24"/>
              </w:rPr>
              <w:t>Tensor Analysis_________________________________</w:t>
            </w:r>
            <w:r w:rsidR="00B938AD" w:rsidRPr="00A83B45">
              <w:rPr>
                <w:rFonts w:asciiTheme="majorBidi" w:hAnsiTheme="majorBidi" w:cstheme="majorBidi"/>
                <w:b/>
                <w:iCs/>
                <w:sz w:val="24"/>
                <w:szCs w:val="24"/>
              </w:rPr>
              <w:t>3</w:t>
            </w:r>
            <w:r w:rsidR="00AA5005" w:rsidRPr="00A83B45">
              <w:rPr>
                <w:rFonts w:asciiTheme="majorBidi" w:hAnsiTheme="majorBidi" w:cstheme="majorBidi"/>
                <w:b/>
                <w:iCs/>
                <w:sz w:val="24"/>
                <w:szCs w:val="24"/>
              </w:rPr>
              <w:t>%</w:t>
            </w:r>
          </w:p>
          <w:p w:rsidR="005668D5" w:rsidRPr="00A83B45" w:rsidRDefault="005668D5" w:rsidP="00AA5005">
            <w:pPr>
              <w:spacing w:after="0" w:line="240" w:lineRule="auto"/>
              <w:rPr>
                <w:rFonts w:asciiTheme="majorBidi" w:hAnsiTheme="majorBidi" w:cstheme="majorBidi"/>
                <w:sz w:val="24"/>
                <w:szCs w:val="24"/>
              </w:rPr>
            </w:pPr>
          </w:p>
          <w:p w:rsidR="0063799C" w:rsidRPr="00A83B45" w:rsidRDefault="00AA5005" w:rsidP="003253FA">
            <w:pPr>
              <w:spacing w:after="0" w:line="240" w:lineRule="auto"/>
              <w:ind w:left="522"/>
              <w:rPr>
                <w:rFonts w:asciiTheme="majorBidi" w:hAnsiTheme="majorBidi" w:cstheme="majorBidi"/>
                <w:sz w:val="24"/>
                <w:szCs w:val="24"/>
              </w:rPr>
            </w:pPr>
            <w:r w:rsidRPr="003253FA">
              <w:rPr>
                <w:rFonts w:asciiTheme="majorBidi" w:hAnsiTheme="majorBidi" w:cstheme="majorBidi"/>
                <w:bCs/>
                <w:sz w:val="24"/>
                <w:szCs w:val="24"/>
              </w:rPr>
              <w:t xml:space="preserve">Tensors of zero, first, second and higher orders, algebra of tensors, contraction of tensor, quotient theorem, symmetric and skew-symmetric tensors, invariance property, tensors in modeling anisotropic systems, physical tensors (moment of inertia, index of refraction), </w:t>
            </w:r>
            <w:proofErr w:type="spellStart"/>
            <w:r w:rsidRPr="003253FA">
              <w:rPr>
                <w:rFonts w:asciiTheme="majorBidi" w:hAnsiTheme="majorBidi" w:cstheme="majorBidi"/>
                <w:bCs/>
                <w:sz w:val="24"/>
                <w:szCs w:val="24"/>
              </w:rPr>
              <w:t>diagnolization</w:t>
            </w:r>
            <w:proofErr w:type="spellEnd"/>
            <w:r w:rsidRPr="003253FA">
              <w:rPr>
                <w:rFonts w:asciiTheme="majorBidi" w:hAnsiTheme="majorBidi" w:cstheme="majorBidi"/>
                <w:bCs/>
                <w:sz w:val="24"/>
                <w:szCs w:val="24"/>
              </w:rPr>
              <w:t xml:space="preserve"> of inertia tensor as aligning coordinate frame with natural symmetries of the system</w:t>
            </w:r>
          </w:p>
        </w:tc>
        <w:tc>
          <w:tcPr>
            <w:tcW w:w="1602" w:type="dxa"/>
            <w:vAlign w:val="center"/>
          </w:tcPr>
          <w:p w:rsidR="0063799C" w:rsidRPr="00A83B45" w:rsidRDefault="00B938AD"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t>7</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ind w:left="360"/>
              <w:rPr>
                <w:rFonts w:asciiTheme="majorBidi" w:hAnsiTheme="majorBidi" w:cstheme="majorBidi"/>
                <w:b/>
                <w:sz w:val="24"/>
                <w:szCs w:val="24"/>
              </w:rPr>
            </w:pPr>
            <w:r w:rsidRPr="00A83B45">
              <w:rPr>
                <w:rFonts w:asciiTheme="majorBidi" w:hAnsiTheme="majorBidi" w:cstheme="majorBidi"/>
                <w:b/>
                <w:sz w:val="24"/>
                <w:szCs w:val="24"/>
              </w:rPr>
              <w:lastRenderedPageBreak/>
              <w:t>9.</w:t>
            </w:r>
          </w:p>
        </w:tc>
        <w:tc>
          <w:tcPr>
            <w:tcW w:w="6750" w:type="dxa"/>
            <w:vAlign w:val="center"/>
          </w:tcPr>
          <w:p w:rsidR="005668D5" w:rsidRPr="00A83B45" w:rsidRDefault="005668D5" w:rsidP="005668D5">
            <w:pPr>
              <w:spacing w:after="0" w:line="240" w:lineRule="auto"/>
              <w:rPr>
                <w:rFonts w:asciiTheme="majorBidi" w:hAnsiTheme="majorBidi" w:cstheme="majorBidi"/>
                <w:b/>
                <w:sz w:val="24"/>
                <w:szCs w:val="24"/>
                <w:u w:val="single"/>
                <w:shd w:val="pct10" w:color="auto" w:fill="auto"/>
              </w:rPr>
            </w:pPr>
            <w:r w:rsidRPr="00A83B45">
              <w:rPr>
                <w:rFonts w:asciiTheme="majorBidi" w:hAnsiTheme="majorBidi" w:cstheme="majorBidi"/>
                <w:b/>
                <w:sz w:val="24"/>
                <w:szCs w:val="24"/>
                <w:u w:val="single"/>
                <w:shd w:val="pct10" w:color="auto" w:fill="auto"/>
              </w:rPr>
              <w:t>NUMBER THEORY:</w:t>
            </w:r>
          </w:p>
          <w:p w:rsidR="005668D5" w:rsidRPr="00A83B45" w:rsidRDefault="005668D5" w:rsidP="005668D5">
            <w:pPr>
              <w:spacing w:after="0" w:line="240" w:lineRule="auto"/>
              <w:rPr>
                <w:rFonts w:asciiTheme="majorBidi" w:hAnsiTheme="majorBidi" w:cstheme="majorBidi"/>
                <w:b/>
                <w:sz w:val="24"/>
                <w:szCs w:val="24"/>
              </w:rPr>
            </w:pPr>
          </w:p>
          <w:p w:rsidR="005668D5" w:rsidRPr="003253FA" w:rsidRDefault="005668D5" w:rsidP="005668D5">
            <w:pPr>
              <w:spacing w:after="0" w:line="240" w:lineRule="auto"/>
              <w:ind w:left="522" w:hanging="522"/>
              <w:rPr>
                <w:rFonts w:asciiTheme="majorBidi" w:hAnsiTheme="majorBidi" w:cstheme="majorBidi"/>
                <w:bCs/>
                <w:sz w:val="24"/>
                <w:szCs w:val="24"/>
              </w:rPr>
            </w:pPr>
            <w:r w:rsidRPr="00A83B45">
              <w:rPr>
                <w:rFonts w:asciiTheme="majorBidi" w:hAnsiTheme="majorBidi" w:cstheme="majorBidi"/>
                <w:b/>
                <w:sz w:val="24"/>
                <w:szCs w:val="24"/>
              </w:rPr>
              <w:t xml:space="preserve">   </w:t>
            </w:r>
            <w:r w:rsidR="003253FA">
              <w:rPr>
                <w:rFonts w:asciiTheme="majorBidi" w:hAnsiTheme="majorBidi" w:cstheme="majorBidi"/>
                <w:b/>
                <w:sz w:val="24"/>
                <w:szCs w:val="24"/>
              </w:rPr>
              <w:t xml:space="preserve">      </w:t>
            </w:r>
            <w:r w:rsidRPr="00A83B45">
              <w:rPr>
                <w:rFonts w:asciiTheme="majorBidi" w:hAnsiTheme="majorBidi" w:cstheme="majorBidi"/>
                <w:bCs/>
                <w:sz w:val="24"/>
                <w:szCs w:val="24"/>
              </w:rPr>
              <w:t xml:space="preserve">Divisibility, </w:t>
            </w:r>
            <w:proofErr w:type="spellStart"/>
            <w:r w:rsidRPr="00A83B45">
              <w:rPr>
                <w:rFonts w:asciiTheme="majorBidi" w:hAnsiTheme="majorBidi" w:cstheme="majorBidi"/>
                <w:bCs/>
                <w:sz w:val="24"/>
                <w:szCs w:val="24"/>
              </w:rPr>
              <w:t>euclidean</w:t>
            </w:r>
            <w:proofErr w:type="spellEnd"/>
            <w:r w:rsidRPr="00A83B45">
              <w:rPr>
                <w:rFonts w:asciiTheme="majorBidi" w:hAnsiTheme="majorBidi" w:cstheme="majorBidi"/>
                <w:bCs/>
                <w:sz w:val="24"/>
                <w:szCs w:val="24"/>
              </w:rPr>
              <w:t xml:space="preserve"> algorithm, GCD and LCM of 2 integers, properties of prime numbers, fundamental theorem of arithmetic, congruence relation, residue system, Euler’s phi-function, solution of system of linear </w:t>
            </w:r>
            <w:r w:rsidR="003253FA" w:rsidRPr="00A83B45">
              <w:rPr>
                <w:rFonts w:asciiTheme="majorBidi" w:hAnsiTheme="majorBidi" w:cstheme="majorBidi"/>
                <w:bCs/>
                <w:sz w:val="24"/>
                <w:szCs w:val="24"/>
              </w:rPr>
              <w:t>congruence’s</w:t>
            </w:r>
            <w:r w:rsidRPr="00A83B45">
              <w:rPr>
                <w:rFonts w:asciiTheme="majorBidi" w:hAnsiTheme="majorBidi" w:cstheme="majorBidi"/>
                <w:bCs/>
                <w:sz w:val="24"/>
                <w:szCs w:val="24"/>
              </w:rPr>
              <w:t xml:space="preserve">, </w:t>
            </w:r>
            <w:r w:rsidRPr="003253FA">
              <w:rPr>
                <w:rFonts w:asciiTheme="majorBidi" w:hAnsiTheme="majorBidi" w:cstheme="majorBidi"/>
                <w:bCs/>
                <w:sz w:val="24"/>
                <w:szCs w:val="24"/>
              </w:rPr>
              <w:t xml:space="preserve">Chinese remainder theorem, Fermat little theorem, Wilson theorem, primitive roots and indices; integers belonging to a given exponent (mod p), primitive roots of prime and composite </w:t>
            </w:r>
            <w:proofErr w:type="spellStart"/>
            <w:r w:rsidRPr="003253FA">
              <w:rPr>
                <w:rFonts w:asciiTheme="majorBidi" w:hAnsiTheme="majorBidi" w:cstheme="majorBidi"/>
                <w:bCs/>
                <w:sz w:val="24"/>
                <w:szCs w:val="24"/>
              </w:rPr>
              <w:t>moduli</w:t>
            </w:r>
            <w:proofErr w:type="spellEnd"/>
            <w:r w:rsidRPr="003253FA">
              <w:rPr>
                <w:rFonts w:asciiTheme="majorBidi" w:hAnsiTheme="majorBidi" w:cstheme="majorBidi"/>
                <w:bCs/>
                <w:sz w:val="24"/>
                <w:szCs w:val="24"/>
              </w:rPr>
              <w:t xml:space="preserve">, indices, solutions of </w:t>
            </w:r>
            <w:r w:rsidR="003253FA" w:rsidRPr="003253FA">
              <w:rPr>
                <w:rFonts w:asciiTheme="majorBidi" w:hAnsiTheme="majorBidi" w:cstheme="majorBidi"/>
                <w:bCs/>
                <w:sz w:val="24"/>
                <w:szCs w:val="24"/>
              </w:rPr>
              <w:t>congruence’s</w:t>
            </w:r>
            <w:r w:rsidR="004437E6">
              <w:rPr>
                <w:rFonts w:asciiTheme="majorBidi" w:hAnsiTheme="majorBidi" w:cstheme="majorBidi"/>
                <w:bCs/>
                <w:sz w:val="24"/>
                <w:szCs w:val="24"/>
              </w:rPr>
              <w:t xml:space="preserve"> using indices</w:t>
            </w:r>
          </w:p>
          <w:p w:rsidR="0030269F" w:rsidRPr="00A83B45" w:rsidRDefault="0030269F" w:rsidP="00F11931">
            <w:pPr>
              <w:spacing w:after="0" w:line="240" w:lineRule="auto"/>
              <w:ind w:left="432"/>
              <w:rPr>
                <w:rFonts w:asciiTheme="majorBidi" w:hAnsiTheme="majorBidi" w:cstheme="majorBidi"/>
                <w:b/>
                <w:bCs/>
                <w:sz w:val="24"/>
                <w:szCs w:val="24"/>
              </w:rPr>
            </w:pPr>
          </w:p>
        </w:tc>
        <w:tc>
          <w:tcPr>
            <w:tcW w:w="1602" w:type="dxa"/>
            <w:vAlign w:val="center"/>
          </w:tcPr>
          <w:p w:rsidR="0063799C" w:rsidRPr="00A83B45" w:rsidRDefault="00B938AD"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t>4</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10.</w:t>
            </w:r>
          </w:p>
        </w:tc>
        <w:tc>
          <w:tcPr>
            <w:tcW w:w="6750" w:type="dxa"/>
            <w:vAlign w:val="center"/>
          </w:tcPr>
          <w:p w:rsidR="003132D7" w:rsidRPr="00A83B45" w:rsidRDefault="003132D7" w:rsidP="003132D7">
            <w:pPr>
              <w:spacing w:after="0" w:line="240" w:lineRule="auto"/>
              <w:rPr>
                <w:rFonts w:asciiTheme="majorBidi" w:hAnsiTheme="majorBidi" w:cstheme="majorBidi"/>
                <w:b/>
                <w:sz w:val="24"/>
                <w:szCs w:val="24"/>
                <w:u w:val="single"/>
                <w:shd w:val="pct10" w:color="auto" w:fill="auto"/>
              </w:rPr>
            </w:pPr>
            <w:r w:rsidRPr="00A83B45">
              <w:rPr>
                <w:rFonts w:asciiTheme="majorBidi" w:hAnsiTheme="majorBidi" w:cstheme="majorBidi"/>
                <w:b/>
                <w:sz w:val="24"/>
                <w:szCs w:val="24"/>
                <w:u w:val="single"/>
                <w:shd w:val="pct10" w:color="auto" w:fill="auto"/>
              </w:rPr>
              <w:t>REAL ANALYSIS:</w:t>
            </w:r>
          </w:p>
          <w:p w:rsidR="003132D7" w:rsidRPr="00A83B45" w:rsidRDefault="003132D7" w:rsidP="003132D7">
            <w:pPr>
              <w:spacing w:after="0" w:line="240" w:lineRule="auto"/>
              <w:rPr>
                <w:rFonts w:asciiTheme="majorBidi" w:hAnsiTheme="majorBidi" w:cstheme="majorBidi"/>
                <w:b/>
                <w:sz w:val="24"/>
                <w:szCs w:val="24"/>
              </w:rPr>
            </w:pPr>
          </w:p>
          <w:p w:rsidR="003132D7" w:rsidRPr="00A83B45" w:rsidRDefault="003132D7" w:rsidP="003253FA">
            <w:pPr>
              <w:spacing w:after="0" w:line="240" w:lineRule="auto"/>
              <w:rPr>
                <w:rFonts w:asciiTheme="majorBidi" w:hAnsiTheme="majorBidi" w:cstheme="majorBidi"/>
                <w:b/>
                <w:bCs/>
                <w:i/>
                <w:iCs/>
                <w:sz w:val="24"/>
                <w:szCs w:val="24"/>
              </w:rPr>
            </w:pPr>
            <w:r w:rsidRPr="00A83B45">
              <w:rPr>
                <w:rFonts w:asciiTheme="majorBidi" w:hAnsiTheme="majorBidi" w:cstheme="majorBidi"/>
                <w:b/>
                <w:sz w:val="24"/>
                <w:szCs w:val="24"/>
              </w:rPr>
              <w:t xml:space="preserve">10.1 </w:t>
            </w:r>
            <w:r w:rsidRPr="00A83B45">
              <w:rPr>
                <w:rFonts w:asciiTheme="majorBidi" w:hAnsiTheme="majorBidi" w:cstheme="majorBidi"/>
                <w:b/>
                <w:bCs/>
                <w:iCs/>
                <w:sz w:val="24"/>
                <w:szCs w:val="24"/>
              </w:rPr>
              <w:t>Theoretical Basis_________________</w:t>
            </w:r>
            <w:r w:rsidR="003253FA">
              <w:rPr>
                <w:rFonts w:asciiTheme="majorBidi" w:hAnsiTheme="majorBidi" w:cstheme="majorBidi"/>
                <w:b/>
                <w:bCs/>
                <w:iCs/>
                <w:sz w:val="24"/>
                <w:szCs w:val="24"/>
              </w:rPr>
              <w:t>_</w:t>
            </w:r>
            <w:r w:rsidRPr="00A83B45">
              <w:rPr>
                <w:rFonts w:asciiTheme="majorBidi" w:hAnsiTheme="majorBidi" w:cstheme="majorBidi"/>
                <w:b/>
                <w:bCs/>
                <w:iCs/>
                <w:sz w:val="24"/>
                <w:szCs w:val="24"/>
              </w:rPr>
              <w:t>______________</w:t>
            </w:r>
            <w:r w:rsidR="00B938AD" w:rsidRPr="00A83B45">
              <w:rPr>
                <w:rFonts w:asciiTheme="majorBidi" w:hAnsiTheme="majorBidi" w:cstheme="majorBidi"/>
                <w:b/>
                <w:bCs/>
                <w:iCs/>
                <w:sz w:val="24"/>
                <w:szCs w:val="24"/>
              </w:rPr>
              <w:t>3</w:t>
            </w:r>
            <w:r w:rsidRPr="00A83B45">
              <w:rPr>
                <w:rFonts w:asciiTheme="majorBidi" w:hAnsiTheme="majorBidi" w:cstheme="majorBidi"/>
                <w:b/>
                <w:bCs/>
                <w:iCs/>
                <w:sz w:val="24"/>
                <w:szCs w:val="24"/>
              </w:rPr>
              <w:t>%</w:t>
            </w:r>
          </w:p>
          <w:p w:rsidR="003132D7" w:rsidRPr="00A83B45" w:rsidRDefault="003132D7" w:rsidP="003132D7">
            <w:pPr>
              <w:spacing w:after="0" w:line="240" w:lineRule="auto"/>
              <w:ind w:left="522"/>
              <w:rPr>
                <w:rFonts w:asciiTheme="majorBidi" w:hAnsiTheme="majorBidi" w:cstheme="majorBidi"/>
                <w:sz w:val="24"/>
                <w:szCs w:val="24"/>
              </w:rPr>
            </w:pPr>
          </w:p>
          <w:p w:rsidR="003132D7" w:rsidRPr="00A83B45" w:rsidRDefault="003132D7" w:rsidP="003132D7">
            <w:pPr>
              <w:spacing w:after="0" w:line="240" w:lineRule="auto"/>
              <w:ind w:left="522"/>
              <w:rPr>
                <w:rFonts w:asciiTheme="majorBidi" w:hAnsiTheme="majorBidi" w:cstheme="majorBidi"/>
                <w:sz w:val="24"/>
                <w:szCs w:val="24"/>
              </w:rPr>
            </w:pPr>
            <w:r w:rsidRPr="00A83B45">
              <w:rPr>
                <w:rFonts w:asciiTheme="majorBidi" w:hAnsiTheme="majorBidi" w:cstheme="majorBidi"/>
                <w:sz w:val="24"/>
                <w:szCs w:val="24"/>
              </w:rPr>
              <w:t xml:space="preserve">Ordered sets, </w:t>
            </w:r>
            <w:proofErr w:type="spellStart"/>
            <w:r w:rsidRPr="00A83B45">
              <w:rPr>
                <w:rFonts w:asciiTheme="majorBidi" w:hAnsiTheme="majorBidi" w:cstheme="majorBidi"/>
                <w:sz w:val="24"/>
                <w:szCs w:val="24"/>
              </w:rPr>
              <w:t>supremum</w:t>
            </w:r>
            <w:proofErr w:type="spellEnd"/>
            <w:r w:rsidRPr="00A83B45">
              <w:rPr>
                <w:rFonts w:asciiTheme="majorBidi" w:hAnsiTheme="majorBidi" w:cstheme="majorBidi"/>
                <w:sz w:val="24"/>
                <w:szCs w:val="24"/>
              </w:rPr>
              <w:t xml:space="preserve"> and </w:t>
            </w:r>
            <w:proofErr w:type="spellStart"/>
            <w:r w:rsidRPr="00A83B45">
              <w:rPr>
                <w:rFonts w:asciiTheme="majorBidi" w:hAnsiTheme="majorBidi" w:cstheme="majorBidi"/>
                <w:sz w:val="24"/>
                <w:szCs w:val="24"/>
              </w:rPr>
              <w:t>infimum</w:t>
            </w:r>
            <w:proofErr w:type="spellEnd"/>
            <w:r w:rsidRPr="00A83B45">
              <w:rPr>
                <w:rFonts w:asciiTheme="majorBidi" w:hAnsiTheme="majorBidi" w:cstheme="majorBidi"/>
                <w:sz w:val="24"/>
                <w:szCs w:val="24"/>
              </w:rPr>
              <w:t xml:space="preserve">, accumulation </w:t>
            </w:r>
            <w:r w:rsidR="003253FA" w:rsidRPr="00A83B45">
              <w:rPr>
                <w:rFonts w:asciiTheme="majorBidi" w:hAnsiTheme="majorBidi" w:cstheme="majorBidi"/>
                <w:sz w:val="24"/>
                <w:szCs w:val="24"/>
              </w:rPr>
              <w:t>point, completeness</w:t>
            </w:r>
            <w:r w:rsidRPr="00A83B45">
              <w:rPr>
                <w:rFonts w:asciiTheme="majorBidi" w:hAnsiTheme="majorBidi" w:cstheme="majorBidi"/>
                <w:sz w:val="24"/>
                <w:szCs w:val="24"/>
              </w:rPr>
              <w:t xml:space="preserve"> properties of the real numbers, limits and continuity, properties of continuous functions on closed bounded intervals, </w:t>
            </w:r>
            <w:r w:rsidR="003253FA" w:rsidRPr="00A83B45">
              <w:rPr>
                <w:rFonts w:asciiTheme="majorBidi" w:hAnsiTheme="majorBidi" w:cstheme="majorBidi"/>
                <w:sz w:val="24"/>
                <w:szCs w:val="24"/>
              </w:rPr>
              <w:t>derivatives,</w:t>
            </w:r>
            <w:r w:rsidRPr="00A83B45">
              <w:rPr>
                <w:rFonts w:asciiTheme="majorBidi" w:hAnsiTheme="majorBidi" w:cstheme="majorBidi"/>
                <w:sz w:val="24"/>
                <w:szCs w:val="24"/>
              </w:rPr>
              <w:t xml:space="preserve"> the mean value theorem</w:t>
            </w:r>
            <w:r w:rsidR="003253FA" w:rsidRPr="00A83B45">
              <w:rPr>
                <w:rFonts w:asciiTheme="majorBidi" w:hAnsiTheme="majorBidi" w:cstheme="majorBidi"/>
                <w:sz w:val="24"/>
                <w:szCs w:val="24"/>
              </w:rPr>
              <w:t>, sequences</w:t>
            </w:r>
            <w:r w:rsidRPr="00A83B45">
              <w:rPr>
                <w:rFonts w:asciiTheme="majorBidi" w:hAnsiTheme="majorBidi" w:cstheme="majorBidi"/>
                <w:sz w:val="24"/>
                <w:szCs w:val="24"/>
              </w:rPr>
              <w:t xml:space="preserve"> and series of functions, power series, point-wise and uniform convergence, functions of several variables, open and closed sets and convergence of sequences in </w:t>
            </w:r>
            <w:proofErr w:type="spellStart"/>
            <w:r w:rsidRPr="00A83B45">
              <w:rPr>
                <w:rFonts w:asciiTheme="majorBidi" w:hAnsiTheme="majorBidi" w:cstheme="majorBidi"/>
                <w:sz w:val="24"/>
                <w:szCs w:val="24"/>
              </w:rPr>
              <w:t>R</w:t>
            </w:r>
            <w:r w:rsidRPr="00A83B45">
              <w:rPr>
                <w:rFonts w:asciiTheme="majorBidi" w:hAnsiTheme="majorBidi" w:cstheme="majorBidi"/>
                <w:sz w:val="24"/>
                <w:szCs w:val="24"/>
                <w:vertAlign w:val="superscript"/>
              </w:rPr>
              <w:t>n</w:t>
            </w:r>
            <w:proofErr w:type="spellEnd"/>
            <w:r w:rsidRPr="00A83B45">
              <w:rPr>
                <w:rFonts w:asciiTheme="majorBidi" w:hAnsiTheme="majorBidi" w:cstheme="majorBidi"/>
                <w:sz w:val="24"/>
                <w:szCs w:val="24"/>
              </w:rPr>
              <w:t xml:space="preserve">; compactness, limits and </w:t>
            </w:r>
            <w:r w:rsidR="004437E6">
              <w:rPr>
                <w:rFonts w:asciiTheme="majorBidi" w:hAnsiTheme="majorBidi" w:cstheme="majorBidi"/>
                <w:sz w:val="24"/>
                <w:szCs w:val="24"/>
              </w:rPr>
              <w:t>continuity in several variables</w:t>
            </w:r>
          </w:p>
          <w:p w:rsidR="003132D7" w:rsidRPr="00A83B45" w:rsidRDefault="003132D7" w:rsidP="003132D7">
            <w:pPr>
              <w:spacing w:after="0" w:line="240" w:lineRule="auto"/>
              <w:ind w:left="522"/>
              <w:rPr>
                <w:rFonts w:asciiTheme="majorBidi" w:hAnsiTheme="majorBidi" w:cstheme="majorBidi"/>
                <w:sz w:val="24"/>
                <w:szCs w:val="24"/>
              </w:rPr>
            </w:pPr>
            <w:r w:rsidRPr="00A83B45">
              <w:rPr>
                <w:rFonts w:asciiTheme="majorBidi" w:hAnsiTheme="majorBidi" w:cstheme="majorBidi"/>
                <w:sz w:val="24"/>
                <w:szCs w:val="24"/>
              </w:rPr>
              <w:t xml:space="preserve"> </w:t>
            </w:r>
          </w:p>
          <w:p w:rsidR="003132D7" w:rsidRPr="00A83B45" w:rsidRDefault="003132D7" w:rsidP="003253FA">
            <w:pPr>
              <w:spacing w:after="0" w:line="240" w:lineRule="auto"/>
              <w:rPr>
                <w:rFonts w:asciiTheme="majorBidi" w:hAnsiTheme="majorBidi" w:cstheme="majorBidi"/>
                <w:b/>
                <w:iCs/>
                <w:sz w:val="24"/>
                <w:szCs w:val="24"/>
              </w:rPr>
            </w:pPr>
            <w:r w:rsidRPr="00A83B45">
              <w:rPr>
                <w:rFonts w:asciiTheme="majorBidi" w:hAnsiTheme="majorBidi" w:cstheme="majorBidi"/>
                <w:b/>
                <w:sz w:val="24"/>
                <w:szCs w:val="24"/>
              </w:rPr>
              <w:t xml:space="preserve">10.2 </w:t>
            </w:r>
            <w:r w:rsidRPr="00A83B45">
              <w:rPr>
                <w:rFonts w:asciiTheme="majorBidi" w:hAnsiTheme="majorBidi" w:cstheme="majorBidi"/>
                <w:b/>
                <w:iCs/>
                <w:sz w:val="24"/>
                <w:szCs w:val="24"/>
              </w:rPr>
              <w:t>Integration Theory______________</w:t>
            </w:r>
            <w:r w:rsidR="003253FA">
              <w:rPr>
                <w:rFonts w:asciiTheme="majorBidi" w:hAnsiTheme="majorBidi" w:cstheme="majorBidi"/>
                <w:b/>
                <w:iCs/>
                <w:sz w:val="24"/>
                <w:szCs w:val="24"/>
              </w:rPr>
              <w:t>_</w:t>
            </w:r>
            <w:r w:rsidRPr="00A83B45">
              <w:rPr>
                <w:rFonts w:asciiTheme="majorBidi" w:hAnsiTheme="majorBidi" w:cstheme="majorBidi"/>
                <w:b/>
                <w:iCs/>
                <w:sz w:val="24"/>
                <w:szCs w:val="24"/>
              </w:rPr>
              <w:t>________________3%</w:t>
            </w:r>
          </w:p>
          <w:p w:rsidR="003132D7" w:rsidRPr="00A83B45" w:rsidRDefault="003132D7" w:rsidP="003132D7">
            <w:pPr>
              <w:spacing w:after="0" w:line="240" w:lineRule="auto"/>
              <w:ind w:left="522"/>
              <w:rPr>
                <w:rFonts w:asciiTheme="majorBidi" w:hAnsiTheme="majorBidi" w:cstheme="majorBidi"/>
                <w:sz w:val="24"/>
                <w:szCs w:val="24"/>
              </w:rPr>
            </w:pPr>
          </w:p>
          <w:p w:rsidR="0063799C" w:rsidRPr="003253FA" w:rsidRDefault="003132D7" w:rsidP="003253FA">
            <w:pPr>
              <w:spacing w:after="0" w:line="240" w:lineRule="auto"/>
              <w:ind w:left="522"/>
              <w:rPr>
                <w:rFonts w:asciiTheme="majorBidi" w:hAnsiTheme="majorBidi" w:cstheme="majorBidi"/>
                <w:sz w:val="24"/>
                <w:szCs w:val="24"/>
              </w:rPr>
            </w:pPr>
            <w:r w:rsidRPr="00A83B45">
              <w:rPr>
                <w:rFonts w:asciiTheme="majorBidi" w:hAnsiTheme="majorBidi" w:cstheme="majorBidi"/>
                <w:sz w:val="24"/>
                <w:szCs w:val="24"/>
              </w:rPr>
              <w:t xml:space="preserve">Series of numbers and their convergence, </w:t>
            </w:r>
            <w:proofErr w:type="spellStart"/>
            <w:r w:rsidRPr="00A83B45">
              <w:rPr>
                <w:rFonts w:asciiTheme="majorBidi" w:hAnsiTheme="majorBidi" w:cstheme="majorBidi"/>
                <w:sz w:val="24"/>
                <w:szCs w:val="24"/>
              </w:rPr>
              <w:t>Darboux</w:t>
            </w:r>
            <w:proofErr w:type="spellEnd"/>
            <w:r w:rsidRPr="00A83B45">
              <w:rPr>
                <w:rFonts w:asciiTheme="majorBidi" w:hAnsiTheme="majorBidi" w:cstheme="majorBidi"/>
                <w:sz w:val="24"/>
                <w:szCs w:val="24"/>
              </w:rPr>
              <w:t xml:space="preserve"> upper and lower sums and integrals, </w:t>
            </w:r>
            <w:proofErr w:type="spellStart"/>
            <w:r w:rsidRPr="00A83B45">
              <w:rPr>
                <w:rFonts w:asciiTheme="majorBidi" w:hAnsiTheme="majorBidi" w:cstheme="majorBidi"/>
                <w:sz w:val="24"/>
                <w:szCs w:val="24"/>
              </w:rPr>
              <w:t>Dabroux</w:t>
            </w:r>
            <w:proofErr w:type="spellEnd"/>
            <w:r w:rsidRPr="00A83B45">
              <w:rPr>
                <w:rFonts w:asciiTheme="majorBidi" w:hAnsiTheme="majorBidi" w:cstheme="majorBidi"/>
                <w:sz w:val="24"/>
                <w:szCs w:val="24"/>
              </w:rPr>
              <w:t xml:space="preserve"> </w:t>
            </w:r>
            <w:proofErr w:type="spellStart"/>
            <w:r w:rsidRPr="00A83B45">
              <w:rPr>
                <w:rFonts w:asciiTheme="majorBidi" w:hAnsiTheme="majorBidi" w:cstheme="majorBidi"/>
                <w:sz w:val="24"/>
                <w:szCs w:val="24"/>
              </w:rPr>
              <w:t>integrability</w:t>
            </w:r>
            <w:proofErr w:type="spellEnd"/>
            <w:r w:rsidRPr="00A83B45">
              <w:rPr>
                <w:rFonts w:asciiTheme="majorBidi" w:hAnsiTheme="majorBidi" w:cstheme="majorBidi"/>
                <w:sz w:val="24"/>
                <w:szCs w:val="24"/>
              </w:rPr>
              <w:t>, Riemann sums and Riemann integrals, Riemann integration, change of order of variables of integration, Riemann-</w:t>
            </w:r>
            <w:proofErr w:type="spellStart"/>
            <w:r w:rsidRPr="00A83B45">
              <w:rPr>
                <w:rFonts w:asciiTheme="majorBidi" w:hAnsiTheme="majorBidi" w:cstheme="majorBidi"/>
                <w:sz w:val="24"/>
                <w:szCs w:val="24"/>
              </w:rPr>
              <w:t>Steiltjes</w:t>
            </w:r>
            <w:proofErr w:type="spellEnd"/>
            <w:r w:rsidRPr="00A83B45">
              <w:rPr>
                <w:rFonts w:asciiTheme="majorBidi" w:hAnsiTheme="majorBidi" w:cstheme="majorBidi"/>
                <w:sz w:val="24"/>
                <w:szCs w:val="24"/>
              </w:rPr>
              <w:t xml:space="preserve"> integration,</w:t>
            </w:r>
            <w:r w:rsidR="004437E6">
              <w:rPr>
                <w:rFonts w:asciiTheme="majorBidi" w:hAnsiTheme="majorBidi" w:cstheme="majorBidi"/>
                <w:sz w:val="24"/>
                <w:szCs w:val="24"/>
              </w:rPr>
              <w:t xml:space="preserve"> functions of bounded variation</w:t>
            </w:r>
          </w:p>
          <w:p w:rsidR="0063799C" w:rsidRPr="00A83B45" w:rsidRDefault="0063799C" w:rsidP="00813991">
            <w:pPr>
              <w:spacing w:after="0" w:line="240" w:lineRule="auto"/>
              <w:ind w:left="522" w:hanging="522"/>
              <w:rPr>
                <w:rFonts w:asciiTheme="majorBidi" w:hAnsiTheme="majorBidi" w:cstheme="majorBidi"/>
                <w:b/>
                <w:sz w:val="24"/>
                <w:szCs w:val="24"/>
              </w:rPr>
            </w:pPr>
          </w:p>
        </w:tc>
        <w:tc>
          <w:tcPr>
            <w:tcW w:w="1602" w:type="dxa"/>
            <w:vAlign w:val="center"/>
          </w:tcPr>
          <w:p w:rsidR="0063799C" w:rsidRPr="00A83B45" w:rsidRDefault="00B938AD"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t>6</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ind w:left="360"/>
              <w:rPr>
                <w:rFonts w:asciiTheme="majorBidi" w:hAnsiTheme="majorBidi" w:cstheme="majorBidi"/>
                <w:b/>
                <w:sz w:val="24"/>
                <w:szCs w:val="24"/>
              </w:rPr>
            </w:pPr>
            <w:r w:rsidRPr="00A83B45">
              <w:rPr>
                <w:rFonts w:asciiTheme="majorBidi" w:hAnsiTheme="majorBidi" w:cstheme="majorBidi"/>
                <w:b/>
                <w:sz w:val="24"/>
                <w:szCs w:val="24"/>
              </w:rPr>
              <w:t>11.</w:t>
            </w:r>
          </w:p>
        </w:tc>
        <w:tc>
          <w:tcPr>
            <w:tcW w:w="6750" w:type="dxa"/>
            <w:vAlign w:val="center"/>
          </w:tcPr>
          <w:p w:rsidR="00A11311" w:rsidRPr="00A83B45" w:rsidRDefault="00A11311" w:rsidP="00A11311">
            <w:pPr>
              <w:spacing w:after="0" w:line="240" w:lineRule="auto"/>
              <w:rPr>
                <w:rFonts w:asciiTheme="majorBidi" w:hAnsiTheme="majorBidi" w:cstheme="majorBidi"/>
                <w:b/>
                <w:sz w:val="24"/>
                <w:szCs w:val="24"/>
              </w:rPr>
            </w:pPr>
            <w:r w:rsidRPr="00A83B45">
              <w:rPr>
                <w:rFonts w:asciiTheme="majorBidi" w:hAnsiTheme="majorBidi" w:cstheme="majorBidi"/>
                <w:b/>
                <w:sz w:val="24"/>
                <w:szCs w:val="24"/>
                <w:shd w:val="pct10" w:color="auto" w:fill="auto"/>
              </w:rPr>
              <w:t>FUNCTIONAL ANALYSIS:</w:t>
            </w:r>
          </w:p>
          <w:p w:rsidR="00A11311" w:rsidRPr="00A83B45" w:rsidRDefault="00A11311" w:rsidP="00A11311">
            <w:pPr>
              <w:spacing w:after="0" w:line="240" w:lineRule="auto"/>
              <w:rPr>
                <w:rFonts w:asciiTheme="majorBidi" w:hAnsiTheme="majorBidi" w:cstheme="majorBidi"/>
                <w:b/>
                <w:sz w:val="24"/>
                <w:szCs w:val="24"/>
              </w:rPr>
            </w:pPr>
          </w:p>
          <w:p w:rsidR="00A11311" w:rsidRPr="00A83B45" w:rsidRDefault="00DC27DC" w:rsidP="00DC27DC">
            <w:pPr>
              <w:spacing w:after="0" w:line="240" w:lineRule="auto"/>
              <w:rPr>
                <w:rFonts w:asciiTheme="majorBidi" w:hAnsiTheme="majorBidi" w:cstheme="majorBidi"/>
                <w:b/>
                <w:sz w:val="24"/>
                <w:szCs w:val="24"/>
              </w:rPr>
            </w:pPr>
            <w:r>
              <w:rPr>
                <w:rFonts w:asciiTheme="majorBidi" w:hAnsiTheme="majorBidi" w:cstheme="majorBidi"/>
                <w:b/>
                <w:sz w:val="24"/>
                <w:szCs w:val="24"/>
              </w:rPr>
              <w:t>11.1</w:t>
            </w:r>
            <w:r w:rsidR="00A11311" w:rsidRPr="00A83B45">
              <w:rPr>
                <w:rFonts w:asciiTheme="majorBidi" w:hAnsiTheme="majorBidi" w:cstheme="majorBidi"/>
                <w:b/>
                <w:sz w:val="24"/>
                <w:szCs w:val="24"/>
              </w:rPr>
              <w:t xml:space="preserve"> Metric Spaces___________________________________</w:t>
            </w:r>
            <w:r w:rsidR="00B938AD" w:rsidRPr="00A83B45">
              <w:rPr>
                <w:rFonts w:asciiTheme="majorBidi" w:hAnsiTheme="majorBidi" w:cstheme="majorBidi"/>
                <w:b/>
                <w:sz w:val="24"/>
                <w:szCs w:val="24"/>
              </w:rPr>
              <w:t>2</w:t>
            </w:r>
            <w:r w:rsidR="00A11311" w:rsidRPr="00A83B45">
              <w:rPr>
                <w:rFonts w:asciiTheme="majorBidi" w:hAnsiTheme="majorBidi" w:cstheme="majorBidi"/>
                <w:b/>
                <w:sz w:val="24"/>
                <w:szCs w:val="24"/>
              </w:rPr>
              <w:t>%</w:t>
            </w:r>
          </w:p>
          <w:p w:rsidR="003253FA" w:rsidRDefault="003253FA" w:rsidP="003253FA">
            <w:pPr>
              <w:spacing w:after="0" w:line="240" w:lineRule="auto"/>
              <w:ind w:left="360"/>
              <w:rPr>
                <w:rFonts w:asciiTheme="majorBidi" w:hAnsiTheme="majorBidi" w:cstheme="majorBidi"/>
                <w:bCs/>
                <w:sz w:val="24"/>
                <w:szCs w:val="24"/>
              </w:rPr>
            </w:pPr>
          </w:p>
          <w:p w:rsidR="00A11311" w:rsidRPr="003253FA" w:rsidRDefault="003253FA" w:rsidP="00DC27DC">
            <w:pPr>
              <w:spacing w:after="0" w:line="240" w:lineRule="auto"/>
              <w:ind w:left="522" w:hanging="522"/>
              <w:rPr>
                <w:rFonts w:asciiTheme="majorBidi" w:hAnsiTheme="majorBidi" w:cstheme="majorBidi"/>
                <w:bCs/>
                <w:sz w:val="24"/>
                <w:szCs w:val="24"/>
              </w:rPr>
            </w:pPr>
            <w:r>
              <w:rPr>
                <w:rFonts w:asciiTheme="majorBidi" w:hAnsiTheme="majorBidi" w:cstheme="majorBidi"/>
                <w:bCs/>
                <w:sz w:val="24"/>
                <w:szCs w:val="24"/>
              </w:rPr>
              <w:t xml:space="preserve">       </w:t>
            </w:r>
            <w:r w:rsidR="00DC27DC">
              <w:rPr>
                <w:rFonts w:asciiTheme="majorBidi" w:hAnsiTheme="majorBidi" w:cstheme="majorBidi"/>
                <w:bCs/>
                <w:sz w:val="24"/>
                <w:szCs w:val="24"/>
              </w:rPr>
              <w:t xml:space="preserve">  </w:t>
            </w:r>
            <w:r w:rsidR="00A11311" w:rsidRPr="003253FA">
              <w:rPr>
                <w:rFonts w:asciiTheme="majorBidi" w:hAnsiTheme="majorBidi" w:cstheme="majorBidi"/>
                <w:bCs/>
                <w:sz w:val="24"/>
                <w:szCs w:val="24"/>
              </w:rPr>
              <w:t>Concept and properties of metric space, Cauchy sequenc</w:t>
            </w:r>
            <w:r w:rsidR="004437E6">
              <w:rPr>
                <w:rFonts w:asciiTheme="majorBidi" w:hAnsiTheme="majorBidi" w:cstheme="majorBidi"/>
                <w:bCs/>
                <w:sz w:val="24"/>
                <w:szCs w:val="24"/>
              </w:rPr>
              <w:t>e, completeness and convergence</w:t>
            </w:r>
          </w:p>
          <w:p w:rsidR="00A11311" w:rsidRPr="003253FA" w:rsidRDefault="00A11311" w:rsidP="003253FA">
            <w:pPr>
              <w:spacing w:after="0" w:line="240" w:lineRule="auto"/>
              <w:ind w:left="522" w:hanging="522"/>
              <w:rPr>
                <w:rFonts w:asciiTheme="majorBidi" w:hAnsiTheme="majorBidi" w:cstheme="majorBidi"/>
                <w:bCs/>
                <w:sz w:val="24"/>
                <w:szCs w:val="24"/>
              </w:rPr>
            </w:pPr>
          </w:p>
          <w:p w:rsidR="00A11311" w:rsidRPr="00DC27DC" w:rsidRDefault="00DC27DC" w:rsidP="00DC27DC">
            <w:pPr>
              <w:spacing w:after="0" w:line="240" w:lineRule="auto"/>
              <w:rPr>
                <w:rFonts w:asciiTheme="majorBidi" w:hAnsiTheme="majorBidi" w:cstheme="majorBidi"/>
                <w:b/>
                <w:iCs/>
                <w:sz w:val="24"/>
                <w:szCs w:val="24"/>
              </w:rPr>
            </w:pPr>
            <w:r>
              <w:rPr>
                <w:rFonts w:asciiTheme="majorBidi" w:hAnsiTheme="majorBidi" w:cstheme="majorBidi"/>
                <w:b/>
                <w:iCs/>
                <w:sz w:val="24"/>
                <w:szCs w:val="24"/>
              </w:rPr>
              <w:t>11.2</w:t>
            </w:r>
            <w:r w:rsidRPr="00DC27DC">
              <w:rPr>
                <w:rFonts w:asciiTheme="majorBidi" w:hAnsiTheme="majorBidi" w:cstheme="majorBidi"/>
                <w:b/>
                <w:iCs/>
                <w:sz w:val="24"/>
                <w:szCs w:val="24"/>
              </w:rPr>
              <w:t xml:space="preserve"> </w:t>
            </w:r>
            <w:proofErr w:type="spellStart"/>
            <w:r w:rsidR="00A11311" w:rsidRPr="00DC27DC">
              <w:rPr>
                <w:rFonts w:asciiTheme="majorBidi" w:hAnsiTheme="majorBidi" w:cstheme="majorBidi"/>
                <w:b/>
                <w:iCs/>
                <w:sz w:val="24"/>
                <w:szCs w:val="24"/>
              </w:rPr>
              <w:t>Normed</w:t>
            </w:r>
            <w:proofErr w:type="spellEnd"/>
            <w:r w:rsidR="00A11311" w:rsidRPr="00DC27DC">
              <w:rPr>
                <w:rFonts w:asciiTheme="majorBidi" w:hAnsiTheme="majorBidi" w:cstheme="majorBidi"/>
                <w:b/>
                <w:iCs/>
                <w:sz w:val="24"/>
                <w:szCs w:val="24"/>
              </w:rPr>
              <w:t xml:space="preserve"> Spaces__________________________________2%</w:t>
            </w:r>
          </w:p>
          <w:p w:rsidR="003253FA" w:rsidRDefault="003253FA" w:rsidP="00A11311">
            <w:pPr>
              <w:spacing w:after="0" w:line="240" w:lineRule="auto"/>
              <w:ind w:left="360"/>
              <w:rPr>
                <w:rFonts w:asciiTheme="majorBidi" w:hAnsiTheme="majorBidi" w:cstheme="majorBidi"/>
                <w:sz w:val="24"/>
                <w:szCs w:val="24"/>
              </w:rPr>
            </w:pPr>
          </w:p>
          <w:p w:rsidR="00A11311" w:rsidRPr="00A83B45" w:rsidRDefault="00A11311" w:rsidP="00DC27DC">
            <w:pPr>
              <w:spacing w:after="0" w:line="240" w:lineRule="auto"/>
              <w:ind w:left="432"/>
              <w:rPr>
                <w:rFonts w:asciiTheme="majorBidi" w:hAnsiTheme="majorBidi" w:cstheme="majorBidi"/>
                <w:sz w:val="24"/>
                <w:szCs w:val="24"/>
              </w:rPr>
            </w:pPr>
            <w:r w:rsidRPr="00A83B45">
              <w:rPr>
                <w:rFonts w:asciiTheme="majorBidi" w:hAnsiTheme="majorBidi" w:cstheme="majorBidi"/>
                <w:sz w:val="24"/>
                <w:szCs w:val="24"/>
              </w:rPr>
              <w:t xml:space="preserve">Linear spaces, </w:t>
            </w:r>
            <w:proofErr w:type="spellStart"/>
            <w:r w:rsidRPr="00A83B45">
              <w:rPr>
                <w:rFonts w:asciiTheme="majorBidi" w:hAnsiTheme="majorBidi" w:cstheme="majorBidi"/>
                <w:sz w:val="24"/>
                <w:szCs w:val="24"/>
              </w:rPr>
              <w:t>normed</w:t>
            </w:r>
            <w:proofErr w:type="spellEnd"/>
            <w:r w:rsidRPr="00A83B45">
              <w:rPr>
                <w:rFonts w:asciiTheme="majorBidi" w:hAnsiTheme="majorBidi" w:cstheme="majorBidi"/>
                <w:sz w:val="24"/>
                <w:szCs w:val="24"/>
              </w:rPr>
              <w:t xml:space="preserve"> spaces</w:t>
            </w:r>
            <w:r w:rsidR="003253FA" w:rsidRPr="00A83B45">
              <w:rPr>
                <w:rFonts w:asciiTheme="majorBidi" w:hAnsiTheme="majorBidi" w:cstheme="majorBidi"/>
                <w:sz w:val="24"/>
                <w:szCs w:val="24"/>
              </w:rPr>
              <w:t xml:space="preserve">, </w:t>
            </w:r>
            <w:proofErr w:type="spellStart"/>
            <w:r w:rsidR="003253FA" w:rsidRPr="00A83B45">
              <w:rPr>
                <w:rFonts w:asciiTheme="majorBidi" w:hAnsiTheme="majorBidi" w:cstheme="majorBidi"/>
                <w:sz w:val="24"/>
                <w:szCs w:val="24"/>
              </w:rPr>
              <w:t>Banach</w:t>
            </w:r>
            <w:proofErr w:type="spellEnd"/>
            <w:r w:rsidRPr="00A83B45">
              <w:rPr>
                <w:rFonts w:asciiTheme="majorBidi" w:hAnsiTheme="majorBidi" w:cstheme="majorBidi"/>
                <w:sz w:val="24"/>
                <w:szCs w:val="24"/>
              </w:rPr>
              <w:t xml:space="preserve"> spaces, Bounded and continuous linear operators and </w:t>
            </w:r>
            <w:proofErr w:type="spellStart"/>
            <w:r w:rsidRPr="00A83B45">
              <w:rPr>
                <w:rFonts w:asciiTheme="majorBidi" w:hAnsiTheme="majorBidi" w:cstheme="majorBidi"/>
                <w:sz w:val="24"/>
                <w:szCs w:val="24"/>
              </w:rPr>
              <w:t>functionals</w:t>
            </w:r>
            <w:proofErr w:type="spellEnd"/>
            <w:r w:rsidRPr="00A83B45">
              <w:rPr>
                <w:rFonts w:asciiTheme="majorBidi" w:hAnsiTheme="majorBidi" w:cstheme="majorBidi"/>
                <w:sz w:val="24"/>
                <w:szCs w:val="24"/>
              </w:rPr>
              <w:t xml:space="preserve">, dual spaces, finite-dimensional spaces, F. </w:t>
            </w:r>
            <w:proofErr w:type="spellStart"/>
            <w:r w:rsidRPr="00A83B45">
              <w:rPr>
                <w:rFonts w:asciiTheme="majorBidi" w:hAnsiTheme="majorBidi" w:cstheme="majorBidi"/>
                <w:sz w:val="24"/>
                <w:szCs w:val="24"/>
              </w:rPr>
              <w:t>Riesz</w:t>
            </w:r>
            <w:proofErr w:type="spellEnd"/>
            <w:r w:rsidRPr="00A83B45">
              <w:rPr>
                <w:rFonts w:asciiTheme="majorBidi" w:hAnsiTheme="majorBidi" w:cstheme="majorBidi"/>
                <w:sz w:val="24"/>
                <w:szCs w:val="24"/>
              </w:rPr>
              <w:t xml:space="preserve"> lemma. The Hahn </w:t>
            </w:r>
            <w:proofErr w:type="spellStart"/>
            <w:r w:rsidRPr="00A83B45">
              <w:rPr>
                <w:rFonts w:asciiTheme="majorBidi" w:hAnsiTheme="majorBidi" w:cstheme="majorBidi"/>
                <w:sz w:val="24"/>
                <w:szCs w:val="24"/>
              </w:rPr>
              <w:t>Banach</w:t>
            </w:r>
            <w:proofErr w:type="spellEnd"/>
            <w:r w:rsidRPr="00A83B45">
              <w:rPr>
                <w:rFonts w:asciiTheme="majorBidi" w:hAnsiTheme="majorBidi" w:cstheme="majorBidi"/>
                <w:sz w:val="24"/>
                <w:szCs w:val="24"/>
              </w:rPr>
              <w:t xml:space="preserve"> theorem for complex spaces, the HB theorem for </w:t>
            </w:r>
            <w:proofErr w:type="spellStart"/>
            <w:r w:rsidRPr="00A83B45">
              <w:rPr>
                <w:rFonts w:asciiTheme="majorBidi" w:hAnsiTheme="majorBidi" w:cstheme="majorBidi"/>
                <w:sz w:val="24"/>
                <w:szCs w:val="24"/>
              </w:rPr>
              <w:t>normed</w:t>
            </w:r>
            <w:proofErr w:type="spellEnd"/>
            <w:r w:rsidRPr="00A83B45">
              <w:rPr>
                <w:rFonts w:asciiTheme="majorBidi" w:hAnsiTheme="majorBidi" w:cstheme="majorBidi"/>
                <w:sz w:val="24"/>
                <w:szCs w:val="24"/>
              </w:rPr>
              <w:t xml:space="preserve"> </w:t>
            </w:r>
            <w:r w:rsidRPr="00A83B45">
              <w:rPr>
                <w:rFonts w:asciiTheme="majorBidi" w:hAnsiTheme="majorBidi" w:cstheme="majorBidi"/>
                <w:sz w:val="24"/>
                <w:szCs w:val="24"/>
              </w:rPr>
              <w:lastRenderedPageBreak/>
              <w:t xml:space="preserve">spaces, the open mapping theorem,  </w:t>
            </w:r>
            <w:r w:rsidR="004437E6">
              <w:rPr>
                <w:rFonts w:asciiTheme="majorBidi" w:hAnsiTheme="majorBidi" w:cstheme="majorBidi"/>
                <w:sz w:val="24"/>
                <w:szCs w:val="24"/>
              </w:rPr>
              <w:t xml:space="preserve"> the </w:t>
            </w:r>
            <w:proofErr w:type="spellStart"/>
            <w:r w:rsidR="004437E6">
              <w:rPr>
                <w:rFonts w:asciiTheme="majorBidi" w:hAnsiTheme="majorBidi" w:cstheme="majorBidi"/>
                <w:sz w:val="24"/>
                <w:szCs w:val="24"/>
              </w:rPr>
              <w:t>Banach</w:t>
            </w:r>
            <w:proofErr w:type="spellEnd"/>
            <w:r w:rsidR="004437E6">
              <w:rPr>
                <w:rFonts w:asciiTheme="majorBidi" w:hAnsiTheme="majorBidi" w:cstheme="majorBidi"/>
                <w:sz w:val="24"/>
                <w:szCs w:val="24"/>
              </w:rPr>
              <w:t>-fixed-point theorem</w:t>
            </w:r>
          </w:p>
          <w:p w:rsidR="00A11311" w:rsidRPr="00A83B45" w:rsidRDefault="00A11311" w:rsidP="00A11311">
            <w:pPr>
              <w:spacing w:after="0" w:line="240" w:lineRule="auto"/>
              <w:ind w:left="360"/>
              <w:rPr>
                <w:rFonts w:asciiTheme="majorBidi" w:hAnsiTheme="majorBidi" w:cstheme="majorBidi"/>
                <w:b/>
                <w:sz w:val="24"/>
                <w:szCs w:val="24"/>
              </w:rPr>
            </w:pPr>
          </w:p>
          <w:p w:rsidR="00A11311" w:rsidRPr="00DC27DC" w:rsidRDefault="00DC27DC" w:rsidP="00DC27DC">
            <w:pPr>
              <w:spacing w:after="0" w:line="240" w:lineRule="auto"/>
              <w:rPr>
                <w:rFonts w:asciiTheme="majorBidi" w:hAnsiTheme="majorBidi" w:cstheme="majorBidi"/>
                <w:b/>
                <w:iCs/>
                <w:sz w:val="24"/>
                <w:szCs w:val="24"/>
              </w:rPr>
            </w:pPr>
            <w:r>
              <w:rPr>
                <w:rFonts w:asciiTheme="majorBidi" w:hAnsiTheme="majorBidi" w:cstheme="majorBidi"/>
                <w:b/>
                <w:iCs/>
                <w:sz w:val="24"/>
                <w:szCs w:val="24"/>
              </w:rPr>
              <w:t>11.3</w:t>
            </w:r>
            <w:r w:rsidRPr="00DC27DC">
              <w:rPr>
                <w:rFonts w:asciiTheme="majorBidi" w:hAnsiTheme="majorBidi" w:cstheme="majorBidi"/>
                <w:b/>
                <w:iCs/>
                <w:sz w:val="24"/>
                <w:szCs w:val="24"/>
              </w:rPr>
              <w:t xml:space="preserve"> </w:t>
            </w:r>
            <w:r w:rsidR="00A11311" w:rsidRPr="00DC27DC">
              <w:rPr>
                <w:rFonts w:asciiTheme="majorBidi" w:hAnsiTheme="majorBidi" w:cstheme="majorBidi"/>
                <w:b/>
                <w:iCs/>
                <w:sz w:val="24"/>
                <w:szCs w:val="24"/>
              </w:rPr>
              <w:t>Inner-Product Spaces____________________________2%</w:t>
            </w:r>
          </w:p>
          <w:p w:rsidR="003253FA" w:rsidRDefault="003253FA" w:rsidP="003253FA">
            <w:pPr>
              <w:spacing w:after="0" w:line="240" w:lineRule="auto"/>
              <w:ind w:left="360"/>
              <w:rPr>
                <w:rFonts w:asciiTheme="majorBidi" w:hAnsiTheme="majorBidi" w:cstheme="majorBidi"/>
                <w:sz w:val="24"/>
                <w:szCs w:val="24"/>
              </w:rPr>
            </w:pPr>
          </w:p>
          <w:p w:rsidR="0063799C" w:rsidRPr="003253FA" w:rsidRDefault="00A11311" w:rsidP="00DC27DC">
            <w:pPr>
              <w:spacing w:after="0" w:line="240" w:lineRule="auto"/>
              <w:ind w:left="432"/>
              <w:rPr>
                <w:rFonts w:asciiTheme="majorBidi" w:hAnsiTheme="majorBidi" w:cstheme="majorBidi"/>
                <w:sz w:val="24"/>
                <w:szCs w:val="24"/>
              </w:rPr>
            </w:pPr>
            <w:r w:rsidRPr="00A83B45">
              <w:rPr>
                <w:rFonts w:asciiTheme="majorBidi" w:hAnsiTheme="majorBidi" w:cstheme="majorBidi"/>
                <w:sz w:val="24"/>
                <w:szCs w:val="24"/>
              </w:rPr>
              <w:t xml:space="preserve">Inner-product space, Hilbert space, orthogonal and </w:t>
            </w:r>
            <w:proofErr w:type="spellStart"/>
            <w:r w:rsidRPr="00A83B45">
              <w:rPr>
                <w:rFonts w:asciiTheme="majorBidi" w:hAnsiTheme="majorBidi" w:cstheme="majorBidi"/>
                <w:sz w:val="24"/>
                <w:szCs w:val="24"/>
              </w:rPr>
              <w:t>orthonormal</w:t>
            </w:r>
            <w:proofErr w:type="spellEnd"/>
            <w:r w:rsidRPr="00A83B45">
              <w:rPr>
                <w:rFonts w:asciiTheme="majorBidi" w:hAnsiTheme="majorBidi" w:cstheme="majorBidi"/>
                <w:sz w:val="24"/>
                <w:szCs w:val="24"/>
              </w:rPr>
              <w:t xml:space="preserve"> sets, orthogonal complements, Gram-Schmidt </w:t>
            </w:r>
            <w:proofErr w:type="spellStart"/>
            <w:r w:rsidRPr="00A83B45">
              <w:rPr>
                <w:rFonts w:asciiTheme="majorBidi" w:hAnsiTheme="majorBidi" w:cstheme="majorBidi"/>
                <w:sz w:val="24"/>
                <w:szCs w:val="24"/>
              </w:rPr>
              <w:t>orthogonalization</w:t>
            </w:r>
            <w:proofErr w:type="spellEnd"/>
            <w:r w:rsidRPr="00A83B45">
              <w:rPr>
                <w:rFonts w:asciiTheme="majorBidi" w:hAnsiTheme="majorBidi" w:cstheme="majorBidi"/>
                <w:sz w:val="24"/>
                <w:szCs w:val="24"/>
              </w:rPr>
              <w:t xml:space="preserve"> proce</w:t>
            </w:r>
            <w:r w:rsidR="004437E6">
              <w:rPr>
                <w:rFonts w:asciiTheme="majorBidi" w:hAnsiTheme="majorBidi" w:cstheme="majorBidi"/>
                <w:sz w:val="24"/>
                <w:szCs w:val="24"/>
              </w:rPr>
              <w:t xml:space="preserve">ss, </w:t>
            </w:r>
            <w:proofErr w:type="spellStart"/>
            <w:r w:rsidR="004437E6">
              <w:rPr>
                <w:rFonts w:asciiTheme="majorBidi" w:hAnsiTheme="majorBidi" w:cstheme="majorBidi"/>
                <w:sz w:val="24"/>
                <w:szCs w:val="24"/>
              </w:rPr>
              <w:t>Reiz</w:t>
            </w:r>
            <w:proofErr w:type="spellEnd"/>
            <w:r w:rsidR="004437E6">
              <w:rPr>
                <w:rFonts w:asciiTheme="majorBidi" w:hAnsiTheme="majorBidi" w:cstheme="majorBidi"/>
                <w:sz w:val="24"/>
                <w:szCs w:val="24"/>
              </w:rPr>
              <w:t>-representation theorem</w:t>
            </w:r>
          </w:p>
          <w:p w:rsidR="00076852" w:rsidRPr="00A83B45" w:rsidRDefault="00076852" w:rsidP="005668D5">
            <w:pPr>
              <w:spacing w:after="0" w:line="240" w:lineRule="auto"/>
              <w:ind w:left="522" w:hanging="522"/>
              <w:rPr>
                <w:rFonts w:asciiTheme="majorBidi" w:hAnsiTheme="majorBidi" w:cstheme="majorBidi"/>
                <w:b/>
                <w:sz w:val="24"/>
                <w:szCs w:val="24"/>
              </w:rPr>
            </w:pPr>
          </w:p>
        </w:tc>
        <w:tc>
          <w:tcPr>
            <w:tcW w:w="1602" w:type="dxa"/>
            <w:vAlign w:val="center"/>
          </w:tcPr>
          <w:p w:rsidR="0063799C" w:rsidRPr="00A83B45" w:rsidRDefault="00B938AD"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lastRenderedPageBreak/>
              <w:t>6</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ind w:left="360"/>
              <w:rPr>
                <w:rFonts w:asciiTheme="majorBidi" w:hAnsiTheme="majorBidi" w:cstheme="majorBidi"/>
                <w:b/>
                <w:sz w:val="24"/>
                <w:szCs w:val="24"/>
              </w:rPr>
            </w:pPr>
            <w:r w:rsidRPr="00A83B45">
              <w:rPr>
                <w:rFonts w:asciiTheme="majorBidi" w:hAnsiTheme="majorBidi" w:cstheme="majorBidi"/>
                <w:b/>
                <w:sz w:val="24"/>
                <w:szCs w:val="24"/>
              </w:rPr>
              <w:lastRenderedPageBreak/>
              <w:t>12.</w:t>
            </w:r>
          </w:p>
        </w:tc>
        <w:tc>
          <w:tcPr>
            <w:tcW w:w="6750" w:type="dxa"/>
            <w:vAlign w:val="center"/>
          </w:tcPr>
          <w:p w:rsidR="002E7817" w:rsidRPr="00A83B45" w:rsidRDefault="002E7817" w:rsidP="002E7817">
            <w:pPr>
              <w:spacing w:after="0" w:line="240" w:lineRule="auto"/>
              <w:rPr>
                <w:rFonts w:asciiTheme="majorBidi" w:hAnsiTheme="majorBidi" w:cstheme="majorBidi"/>
                <w:b/>
                <w:bCs/>
                <w:sz w:val="24"/>
                <w:szCs w:val="24"/>
                <w:u w:val="single"/>
                <w:shd w:val="pct10" w:color="auto" w:fill="auto"/>
              </w:rPr>
            </w:pPr>
            <w:r w:rsidRPr="00A83B45">
              <w:rPr>
                <w:rFonts w:asciiTheme="majorBidi" w:hAnsiTheme="majorBidi" w:cstheme="majorBidi"/>
                <w:b/>
                <w:bCs/>
                <w:sz w:val="24"/>
                <w:szCs w:val="24"/>
                <w:u w:val="single"/>
                <w:shd w:val="pct10" w:color="auto" w:fill="auto"/>
              </w:rPr>
              <w:t>COMPUTATIONAL MATHEMATICS</w:t>
            </w:r>
            <w:r w:rsidR="00B938AD" w:rsidRPr="00A83B45">
              <w:rPr>
                <w:rFonts w:asciiTheme="majorBidi" w:hAnsiTheme="majorBidi" w:cstheme="majorBidi"/>
                <w:b/>
                <w:bCs/>
                <w:sz w:val="24"/>
                <w:szCs w:val="24"/>
                <w:u w:val="single"/>
                <w:shd w:val="pct10" w:color="auto" w:fill="auto"/>
              </w:rPr>
              <w:t>:</w:t>
            </w:r>
          </w:p>
          <w:p w:rsidR="002E7817" w:rsidRPr="00A83B45" w:rsidRDefault="002E7817" w:rsidP="002E7817">
            <w:pPr>
              <w:spacing w:after="0" w:line="240" w:lineRule="auto"/>
              <w:ind w:left="360"/>
              <w:rPr>
                <w:rFonts w:asciiTheme="majorBidi" w:hAnsiTheme="majorBidi" w:cstheme="majorBidi"/>
                <w:sz w:val="24"/>
                <w:szCs w:val="24"/>
              </w:rPr>
            </w:pPr>
          </w:p>
          <w:p w:rsidR="00B938AD" w:rsidRPr="00A83B45" w:rsidRDefault="00B938AD" w:rsidP="00B938AD">
            <w:pPr>
              <w:spacing w:after="0" w:line="240" w:lineRule="auto"/>
              <w:rPr>
                <w:rFonts w:asciiTheme="majorBidi" w:hAnsiTheme="majorBidi" w:cstheme="majorBidi"/>
                <w:sz w:val="24"/>
                <w:szCs w:val="24"/>
              </w:rPr>
            </w:pPr>
            <w:r w:rsidRPr="00A83B45">
              <w:rPr>
                <w:rFonts w:asciiTheme="majorBidi" w:hAnsiTheme="majorBidi" w:cstheme="majorBidi"/>
                <w:b/>
                <w:sz w:val="24"/>
                <w:szCs w:val="24"/>
              </w:rPr>
              <w:t>12.1  Solution of Non linear Equations___</w:t>
            </w:r>
            <w:r w:rsidR="00E56CD9">
              <w:rPr>
                <w:rFonts w:asciiTheme="majorBidi" w:hAnsiTheme="majorBidi" w:cstheme="majorBidi"/>
                <w:b/>
                <w:sz w:val="24"/>
                <w:szCs w:val="24"/>
              </w:rPr>
              <w:t>_____________</w:t>
            </w:r>
            <w:r w:rsidRPr="00A83B45">
              <w:rPr>
                <w:rFonts w:asciiTheme="majorBidi" w:hAnsiTheme="majorBidi" w:cstheme="majorBidi"/>
                <w:b/>
                <w:sz w:val="24"/>
                <w:szCs w:val="24"/>
              </w:rPr>
              <w:t>__3%</w:t>
            </w:r>
          </w:p>
          <w:p w:rsidR="00B938AD" w:rsidRPr="00A83B45" w:rsidRDefault="00B938AD" w:rsidP="002E7817">
            <w:pPr>
              <w:spacing w:after="0" w:line="240" w:lineRule="auto"/>
              <w:ind w:left="360"/>
              <w:rPr>
                <w:rFonts w:asciiTheme="majorBidi" w:hAnsiTheme="majorBidi" w:cstheme="majorBidi"/>
                <w:sz w:val="24"/>
                <w:szCs w:val="24"/>
              </w:rPr>
            </w:pPr>
          </w:p>
          <w:p w:rsidR="002E7817" w:rsidRPr="00A83B45" w:rsidRDefault="002E7817" w:rsidP="002E7817">
            <w:pPr>
              <w:spacing w:after="0" w:line="240" w:lineRule="auto"/>
              <w:ind w:left="360"/>
              <w:rPr>
                <w:rFonts w:asciiTheme="majorBidi" w:hAnsiTheme="majorBidi" w:cstheme="majorBidi"/>
                <w:sz w:val="24"/>
                <w:szCs w:val="24"/>
              </w:rPr>
            </w:pPr>
            <w:r w:rsidRPr="00A83B45">
              <w:rPr>
                <w:rFonts w:asciiTheme="majorBidi" w:hAnsiTheme="majorBidi" w:cstheme="majorBidi"/>
                <w:sz w:val="24"/>
                <w:szCs w:val="24"/>
              </w:rPr>
              <w:t xml:space="preserve">Computer arithmetic, approximations and errors; methods for the solution of nonlinear equations and their convergence: bisection method, </w:t>
            </w:r>
            <w:proofErr w:type="spellStart"/>
            <w:r w:rsidRPr="00A83B45">
              <w:rPr>
                <w:rFonts w:asciiTheme="majorBidi" w:hAnsiTheme="majorBidi" w:cstheme="majorBidi"/>
                <w:sz w:val="24"/>
                <w:szCs w:val="24"/>
              </w:rPr>
              <w:t>regulafalsi</w:t>
            </w:r>
            <w:proofErr w:type="spellEnd"/>
            <w:r w:rsidRPr="00A83B45">
              <w:rPr>
                <w:rFonts w:asciiTheme="majorBidi" w:hAnsiTheme="majorBidi" w:cstheme="majorBidi"/>
                <w:sz w:val="24"/>
                <w:szCs w:val="24"/>
              </w:rPr>
              <w:t xml:space="preserve"> method, fixed point iteration method, Newton-</w:t>
            </w:r>
            <w:proofErr w:type="spellStart"/>
            <w:r w:rsidRPr="00A83B45">
              <w:rPr>
                <w:rFonts w:asciiTheme="majorBidi" w:hAnsiTheme="majorBidi" w:cstheme="majorBidi"/>
                <w:sz w:val="24"/>
                <w:szCs w:val="24"/>
              </w:rPr>
              <w:t>Raphson</w:t>
            </w:r>
            <w:proofErr w:type="spellEnd"/>
            <w:r w:rsidRPr="00A83B45">
              <w:rPr>
                <w:rFonts w:asciiTheme="majorBidi" w:hAnsiTheme="majorBidi" w:cstheme="majorBidi"/>
                <w:sz w:val="24"/>
                <w:szCs w:val="24"/>
              </w:rPr>
              <w:t xml:space="preserve"> method, secant method; error analysis for iterative methods. Interpolation and polynomial approx</w:t>
            </w:r>
            <w:r w:rsidR="004437E6">
              <w:rPr>
                <w:rFonts w:asciiTheme="majorBidi" w:hAnsiTheme="majorBidi" w:cstheme="majorBidi"/>
                <w:sz w:val="24"/>
                <w:szCs w:val="24"/>
              </w:rPr>
              <w:t>imation: Lagrange interpolation</w:t>
            </w:r>
          </w:p>
          <w:p w:rsidR="002E7817" w:rsidRPr="00A83B45" w:rsidRDefault="002E7817" w:rsidP="002E7817">
            <w:pPr>
              <w:spacing w:after="0" w:line="240" w:lineRule="auto"/>
              <w:ind w:left="360"/>
              <w:rPr>
                <w:rFonts w:asciiTheme="majorBidi" w:hAnsiTheme="majorBidi" w:cstheme="majorBidi"/>
                <w:sz w:val="24"/>
                <w:szCs w:val="24"/>
              </w:rPr>
            </w:pPr>
          </w:p>
          <w:p w:rsidR="00B938AD" w:rsidRDefault="00B938AD" w:rsidP="00B938AD">
            <w:pPr>
              <w:spacing w:after="0" w:line="240" w:lineRule="auto"/>
              <w:rPr>
                <w:rFonts w:asciiTheme="majorBidi" w:hAnsiTheme="majorBidi" w:cstheme="majorBidi"/>
                <w:b/>
                <w:sz w:val="24"/>
                <w:szCs w:val="24"/>
              </w:rPr>
            </w:pPr>
            <w:r w:rsidRPr="00A83B45">
              <w:rPr>
                <w:rFonts w:asciiTheme="majorBidi" w:hAnsiTheme="majorBidi" w:cstheme="majorBidi"/>
                <w:b/>
                <w:sz w:val="24"/>
                <w:szCs w:val="24"/>
              </w:rPr>
              <w:t>12.2   Solution of systems of linear equations__</w:t>
            </w:r>
            <w:r w:rsidR="00E56CD9">
              <w:rPr>
                <w:rFonts w:asciiTheme="majorBidi" w:hAnsiTheme="majorBidi" w:cstheme="majorBidi"/>
                <w:b/>
                <w:sz w:val="24"/>
                <w:szCs w:val="24"/>
              </w:rPr>
              <w:t>_________</w:t>
            </w:r>
            <w:r w:rsidRPr="00A83B45">
              <w:rPr>
                <w:rFonts w:asciiTheme="majorBidi" w:hAnsiTheme="majorBidi" w:cstheme="majorBidi"/>
                <w:b/>
                <w:sz w:val="24"/>
                <w:szCs w:val="24"/>
              </w:rPr>
              <w:t>__3%</w:t>
            </w:r>
          </w:p>
          <w:p w:rsidR="00E56CD9" w:rsidRPr="00A83B45" w:rsidRDefault="00E56CD9" w:rsidP="00B938AD">
            <w:pPr>
              <w:spacing w:after="0" w:line="240" w:lineRule="auto"/>
              <w:rPr>
                <w:rFonts w:asciiTheme="majorBidi" w:hAnsiTheme="majorBidi" w:cstheme="majorBidi"/>
                <w:b/>
                <w:sz w:val="24"/>
                <w:szCs w:val="24"/>
              </w:rPr>
            </w:pPr>
          </w:p>
          <w:p w:rsidR="00B938AD" w:rsidRPr="00A83B45" w:rsidRDefault="002E7817" w:rsidP="002E7817">
            <w:pPr>
              <w:spacing w:after="0" w:line="240" w:lineRule="auto"/>
              <w:ind w:left="360"/>
              <w:rPr>
                <w:rFonts w:asciiTheme="majorBidi" w:hAnsiTheme="majorBidi" w:cstheme="majorBidi"/>
                <w:sz w:val="24"/>
                <w:szCs w:val="24"/>
              </w:rPr>
            </w:pPr>
            <w:r w:rsidRPr="00A83B45">
              <w:rPr>
                <w:rFonts w:asciiTheme="majorBidi" w:hAnsiTheme="majorBidi" w:cstheme="majorBidi"/>
                <w:sz w:val="24"/>
                <w:szCs w:val="24"/>
              </w:rPr>
              <w:t>Numerical solution of systems of algebraic linear equations</w:t>
            </w:r>
            <w:r w:rsidR="00B938AD" w:rsidRPr="00A83B45">
              <w:rPr>
                <w:rFonts w:asciiTheme="majorBidi" w:hAnsiTheme="majorBidi" w:cstheme="majorBidi"/>
                <w:sz w:val="24"/>
                <w:szCs w:val="24"/>
              </w:rPr>
              <w:t>,</w:t>
            </w:r>
            <w:r w:rsidRPr="00A83B45">
              <w:rPr>
                <w:rFonts w:asciiTheme="majorBidi" w:hAnsiTheme="majorBidi" w:cstheme="majorBidi"/>
                <w:sz w:val="24"/>
                <w:szCs w:val="24"/>
              </w:rPr>
              <w:t xml:space="preserve"> Gauss-elimination method, Gauss-Jordan method; matrix inversion; LU-factorization; Doolittle’s, </w:t>
            </w:r>
            <w:proofErr w:type="spellStart"/>
            <w:r w:rsidRPr="00A83B45">
              <w:rPr>
                <w:rFonts w:asciiTheme="majorBidi" w:hAnsiTheme="majorBidi" w:cstheme="majorBidi"/>
                <w:sz w:val="24"/>
                <w:szCs w:val="24"/>
              </w:rPr>
              <w:t>Cholesky’s</w:t>
            </w:r>
            <w:proofErr w:type="spellEnd"/>
            <w:r w:rsidRPr="00A83B45">
              <w:rPr>
                <w:rFonts w:asciiTheme="majorBidi" w:hAnsiTheme="majorBidi" w:cstheme="majorBidi"/>
                <w:sz w:val="24"/>
                <w:szCs w:val="24"/>
              </w:rPr>
              <w:t xml:space="preserve"> methods; Gauss-Seidel and Jacobi methods</w:t>
            </w:r>
          </w:p>
          <w:p w:rsidR="002E7817" w:rsidRPr="00A83B45" w:rsidRDefault="002E7817" w:rsidP="002E7817">
            <w:pPr>
              <w:spacing w:after="0" w:line="240" w:lineRule="auto"/>
              <w:ind w:left="360"/>
              <w:rPr>
                <w:rFonts w:asciiTheme="majorBidi" w:hAnsiTheme="majorBidi" w:cstheme="majorBidi"/>
                <w:sz w:val="24"/>
                <w:szCs w:val="24"/>
              </w:rPr>
            </w:pPr>
          </w:p>
          <w:p w:rsidR="00B938AD" w:rsidRPr="00A83B45" w:rsidRDefault="00B938AD" w:rsidP="002E7817">
            <w:pPr>
              <w:spacing w:after="0" w:line="240" w:lineRule="auto"/>
              <w:rPr>
                <w:rFonts w:asciiTheme="majorBidi" w:hAnsiTheme="majorBidi" w:cstheme="majorBidi"/>
                <w:sz w:val="24"/>
                <w:szCs w:val="24"/>
              </w:rPr>
            </w:pPr>
            <w:r w:rsidRPr="00A83B45">
              <w:rPr>
                <w:rFonts w:asciiTheme="majorBidi" w:hAnsiTheme="majorBidi" w:cstheme="majorBidi"/>
                <w:b/>
                <w:sz w:val="24"/>
                <w:szCs w:val="24"/>
              </w:rPr>
              <w:t>12.3 Solution of Differential/Integral Equations_</w:t>
            </w:r>
            <w:r w:rsidR="00E56CD9">
              <w:rPr>
                <w:rFonts w:asciiTheme="majorBidi" w:hAnsiTheme="majorBidi" w:cstheme="majorBidi"/>
                <w:b/>
                <w:sz w:val="24"/>
                <w:szCs w:val="24"/>
              </w:rPr>
              <w:t>_______</w:t>
            </w:r>
            <w:r w:rsidRPr="00A83B45">
              <w:rPr>
                <w:rFonts w:asciiTheme="majorBidi" w:hAnsiTheme="majorBidi" w:cstheme="majorBidi"/>
                <w:b/>
                <w:sz w:val="24"/>
                <w:szCs w:val="24"/>
              </w:rPr>
              <w:t>___3%</w:t>
            </w:r>
          </w:p>
          <w:p w:rsidR="00B938AD" w:rsidRPr="00A83B45" w:rsidRDefault="00B938AD" w:rsidP="002E7817">
            <w:pPr>
              <w:spacing w:after="0" w:line="240" w:lineRule="auto"/>
              <w:rPr>
                <w:rFonts w:asciiTheme="majorBidi" w:hAnsiTheme="majorBidi" w:cstheme="majorBidi"/>
                <w:sz w:val="24"/>
                <w:szCs w:val="24"/>
              </w:rPr>
            </w:pPr>
          </w:p>
          <w:p w:rsidR="0063799C" w:rsidRPr="00A83B45" w:rsidRDefault="002E7817" w:rsidP="003253FA">
            <w:pPr>
              <w:spacing w:after="0" w:line="240" w:lineRule="auto"/>
              <w:ind w:left="360"/>
              <w:rPr>
                <w:rFonts w:asciiTheme="majorBidi" w:hAnsiTheme="majorBidi" w:cstheme="majorBidi"/>
                <w:b/>
                <w:sz w:val="24"/>
                <w:szCs w:val="24"/>
                <w:u w:val="single"/>
                <w:shd w:val="pct10" w:color="auto" w:fill="auto"/>
              </w:rPr>
            </w:pPr>
            <w:r w:rsidRPr="00A83B45">
              <w:rPr>
                <w:rFonts w:asciiTheme="majorBidi" w:hAnsiTheme="majorBidi" w:cstheme="majorBidi"/>
                <w:sz w:val="24"/>
                <w:szCs w:val="24"/>
              </w:rPr>
              <w:t xml:space="preserve">Newton’s divided difference, forward-difference and backward-difference formulae, </w:t>
            </w:r>
            <w:proofErr w:type="spellStart"/>
            <w:r w:rsidRPr="00A83B45">
              <w:rPr>
                <w:rFonts w:asciiTheme="majorBidi" w:hAnsiTheme="majorBidi" w:cstheme="majorBidi"/>
                <w:sz w:val="24"/>
                <w:szCs w:val="24"/>
              </w:rPr>
              <w:t>Hermite</w:t>
            </w:r>
            <w:proofErr w:type="spellEnd"/>
            <w:r w:rsidRPr="00A83B45">
              <w:rPr>
                <w:rFonts w:asciiTheme="majorBidi" w:hAnsiTheme="majorBidi" w:cstheme="majorBidi"/>
                <w:sz w:val="24"/>
                <w:szCs w:val="24"/>
              </w:rPr>
              <w:t xml:space="preserve"> interpolation, numerical differentiation, integration and their error estimates, rectangular rule, trapezoidal rule, Simpson’s one-three and three-eight rules</w:t>
            </w:r>
          </w:p>
          <w:p w:rsidR="0063799C" w:rsidRPr="00A83B45" w:rsidRDefault="0063799C" w:rsidP="008275DE">
            <w:pPr>
              <w:spacing w:after="0" w:line="240" w:lineRule="auto"/>
              <w:ind w:left="522"/>
              <w:rPr>
                <w:rFonts w:asciiTheme="majorBidi" w:hAnsiTheme="majorBidi" w:cstheme="majorBidi"/>
                <w:b/>
                <w:sz w:val="24"/>
                <w:szCs w:val="24"/>
              </w:rPr>
            </w:pPr>
          </w:p>
        </w:tc>
        <w:tc>
          <w:tcPr>
            <w:tcW w:w="1602" w:type="dxa"/>
            <w:vAlign w:val="center"/>
          </w:tcPr>
          <w:p w:rsidR="0063799C" w:rsidRPr="00A83B45" w:rsidRDefault="00B938AD"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t>9</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63799C" w:rsidP="00443B0C">
            <w:pPr>
              <w:spacing w:after="0" w:line="360" w:lineRule="auto"/>
              <w:ind w:left="360"/>
              <w:rPr>
                <w:rFonts w:asciiTheme="majorBidi" w:hAnsiTheme="majorBidi" w:cstheme="majorBidi"/>
                <w:b/>
                <w:sz w:val="24"/>
                <w:szCs w:val="24"/>
              </w:rPr>
            </w:pPr>
            <w:r w:rsidRPr="00A83B45">
              <w:rPr>
                <w:rFonts w:asciiTheme="majorBidi" w:hAnsiTheme="majorBidi" w:cstheme="majorBidi"/>
                <w:b/>
                <w:sz w:val="24"/>
                <w:szCs w:val="24"/>
              </w:rPr>
              <w:t>13.</w:t>
            </w:r>
          </w:p>
        </w:tc>
        <w:tc>
          <w:tcPr>
            <w:tcW w:w="6750" w:type="dxa"/>
            <w:vAlign w:val="center"/>
          </w:tcPr>
          <w:p w:rsidR="0063799C" w:rsidRPr="00A83B45" w:rsidRDefault="0063799C" w:rsidP="00443B0C">
            <w:pPr>
              <w:spacing w:after="0" w:line="240" w:lineRule="auto"/>
              <w:rPr>
                <w:rFonts w:asciiTheme="majorBidi" w:hAnsiTheme="majorBidi" w:cstheme="majorBidi"/>
                <w:b/>
                <w:sz w:val="24"/>
                <w:szCs w:val="24"/>
                <w:u w:val="single"/>
                <w:shd w:val="pct10" w:color="auto" w:fill="auto"/>
              </w:rPr>
            </w:pPr>
          </w:p>
          <w:p w:rsidR="002E7817" w:rsidRPr="00A83B45" w:rsidRDefault="002E7817" w:rsidP="002E7817">
            <w:pPr>
              <w:spacing w:after="0" w:line="240" w:lineRule="auto"/>
              <w:rPr>
                <w:rFonts w:asciiTheme="majorBidi" w:hAnsiTheme="majorBidi" w:cstheme="majorBidi"/>
                <w:b/>
                <w:sz w:val="24"/>
                <w:szCs w:val="24"/>
                <w:u w:val="single"/>
                <w:shd w:val="pct10" w:color="auto" w:fill="auto"/>
              </w:rPr>
            </w:pPr>
            <w:r w:rsidRPr="00A83B45">
              <w:rPr>
                <w:rFonts w:asciiTheme="majorBidi" w:hAnsiTheme="majorBidi" w:cstheme="majorBidi"/>
                <w:b/>
                <w:sz w:val="24"/>
                <w:szCs w:val="24"/>
                <w:u w:val="single"/>
                <w:shd w:val="pct10" w:color="auto" w:fill="auto"/>
              </w:rPr>
              <w:t>MECHANICS:</w:t>
            </w:r>
          </w:p>
          <w:p w:rsidR="002E7817" w:rsidRPr="00A83B45" w:rsidRDefault="002E7817" w:rsidP="002E7817">
            <w:pPr>
              <w:spacing w:after="0" w:line="240" w:lineRule="auto"/>
              <w:rPr>
                <w:rFonts w:asciiTheme="majorBidi" w:hAnsiTheme="majorBidi" w:cstheme="majorBidi"/>
                <w:b/>
                <w:sz w:val="24"/>
                <w:szCs w:val="24"/>
              </w:rPr>
            </w:pPr>
          </w:p>
          <w:p w:rsidR="002E7817" w:rsidRDefault="002E7817" w:rsidP="00E56CD9">
            <w:pPr>
              <w:spacing w:after="0" w:line="240" w:lineRule="auto"/>
              <w:ind w:left="522" w:hanging="522"/>
              <w:rPr>
                <w:rFonts w:asciiTheme="majorBidi" w:hAnsiTheme="majorBidi" w:cstheme="majorBidi"/>
                <w:b/>
                <w:bCs/>
                <w:sz w:val="24"/>
                <w:szCs w:val="24"/>
              </w:rPr>
            </w:pPr>
            <w:r w:rsidRPr="00A83B45">
              <w:rPr>
                <w:rFonts w:asciiTheme="majorBidi" w:hAnsiTheme="majorBidi" w:cstheme="majorBidi"/>
                <w:b/>
                <w:bCs/>
                <w:iCs/>
                <w:sz w:val="24"/>
                <w:szCs w:val="24"/>
              </w:rPr>
              <w:t xml:space="preserve">13.1 </w:t>
            </w:r>
            <w:r w:rsidRPr="00E56CD9">
              <w:rPr>
                <w:rFonts w:asciiTheme="majorBidi" w:hAnsiTheme="majorBidi" w:cstheme="majorBidi"/>
                <w:sz w:val="24"/>
                <w:szCs w:val="24"/>
              </w:rPr>
              <w:t xml:space="preserve">Particle kinematics, radial and transverse components of velocity and acceleration, circular motion, motion with a uniform acceleration, the Newton laws of motion (the inertial law, the force law and the reaction law),  the </w:t>
            </w:r>
            <w:proofErr w:type="spellStart"/>
            <w:r w:rsidRPr="00E56CD9">
              <w:rPr>
                <w:rFonts w:asciiTheme="majorBidi" w:hAnsiTheme="majorBidi" w:cstheme="majorBidi"/>
                <w:sz w:val="24"/>
                <w:szCs w:val="24"/>
              </w:rPr>
              <w:t>newtonian</w:t>
            </w:r>
            <w:proofErr w:type="spellEnd"/>
            <w:r w:rsidRPr="00E56CD9">
              <w:rPr>
                <w:rFonts w:asciiTheme="majorBidi" w:hAnsiTheme="majorBidi" w:cstheme="majorBidi"/>
                <w:sz w:val="24"/>
                <w:szCs w:val="24"/>
              </w:rPr>
              <w:t xml:space="preserve"> model of gravitation, simple-harmonic motion, damped oscillations, conservative and dissipative systems, driven oscillations, nonlinear oscillations</w:t>
            </w:r>
            <w:r w:rsidRPr="00A83B45">
              <w:rPr>
                <w:rFonts w:asciiTheme="majorBidi" w:hAnsiTheme="majorBidi" w:cstheme="majorBidi"/>
                <w:b/>
                <w:bCs/>
                <w:sz w:val="24"/>
                <w:szCs w:val="24"/>
              </w:rPr>
              <w:t xml:space="preserve"> </w:t>
            </w:r>
            <w:r w:rsidR="00CC5C83">
              <w:rPr>
                <w:rFonts w:asciiTheme="majorBidi" w:hAnsiTheme="majorBidi" w:cstheme="majorBidi"/>
                <w:b/>
                <w:bCs/>
                <w:sz w:val="24"/>
                <w:szCs w:val="24"/>
              </w:rPr>
              <w:t xml:space="preserve">  </w:t>
            </w:r>
            <w:r w:rsidR="00E56CD9">
              <w:rPr>
                <w:rFonts w:asciiTheme="majorBidi" w:hAnsiTheme="majorBidi" w:cstheme="majorBidi"/>
                <w:b/>
                <w:bCs/>
                <w:sz w:val="24"/>
                <w:szCs w:val="24"/>
              </w:rPr>
              <w:t xml:space="preserve">   </w:t>
            </w:r>
            <w:r w:rsidRPr="00A83B45">
              <w:rPr>
                <w:rFonts w:asciiTheme="majorBidi" w:hAnsiTheme="majorBidi" w:cstheme="majorBidi"/>
                <w:b/>
                <w:bCs/>
                <w:sz w:val="24"/>
                <w:szCs w:val="24"/>
              </w:rPr>
              <w:t>__________________________</w:t>
            </w:r>
            <w:r w:rsidR="000A3BB2" w:rsidRPr="00A83B45">
              <w:rPr>
                <w:rFonts w:asciiTheme="majorBidi" w:hAnsiTheme="majorBidi" w:cstheme="majorBidi"/>
                <w:b/>
                <w:bCs/>
                <w:sz w:val="24"/>
                <w:szCs w:val="24"/>
              </w:rPr>
              <w:t>3</w:t>
            </w:r>
            <w:r w:rsidRPr="00A83B45">
              <w:rPr>
                <w:rFonts w:asciiTheme="majorBidi" w:hAnsiTheme="majorBidi" w:cstheme="majorBidi"/>
                <w:b/>
                <w:bCs/>
                <w:sz w:val="24"/>
                <w:szCs w:val="24"/>
              </w:rPr>
              <w:t>%</w:t>
            </w:r>
          </w:p>
          <w:p w:rsidR="002E7817" w:rsidRPr="00A83B45" w:rsidRDefault="002E7817" w:rsidP="002E7817">
            <w:pPr>
              <w:spacing w:after="0" w:line="240" w:lineRule="auto"/>
              <w:ind w:left="522" w:hanging="522"/>
              <w:rPr>
                <w:rFonts w:asciiTheme="majorBidi" w:hAnsiTheme="majorBidi" w:cstheme="majorBidi"/>
                <w:b/>
                <w:bCs/>
                <w:sz w:val="24"/>
                <w:szCs w:val="24"/>
              </w:rPr>
            </w:pPr>
          </w:p>
          <w:p w:rsidR="0063799C" w:rsidRDefault="002E7817" w:rsidP="00E56CD9">
            <w:pPr>
              <w:spacing w:after="0" w:line="240" w:lineRule="auto"/>
              <w:ind w:left="522" w:hanging="522"/>
              <w:rPr>
                <w:rFonts w:asciiTheme="majorBidi" w:hAnsiTheme="majorBidi" w:cstheme="majorBidi"/>
                <w:b/>
                <w:iCs/>
                <w:sz w:val="24"/>
                <w:szCs w:val="24"/>
              </w:rPr>
            </w:pPr>
            <w:r w:rsidRPr="00A83B45">
              <w:rPr>
                <w:rFonts w:asciiTheme="majorBidi" w:hAnsiTheme="majorBidi" w:cstheme="majorBidi"/>
                <w:b/>
                <w:bCs/>
                <w:sz w:val="24"/>
                <w:szCs w:val="24"/>
              </w:rPr>
              <w:t xml:space="preserve">13.2 </w:t>
            </w:r>
            <w:r w:rsidR="00E56CD9">
              <w:rPr>
                <w:rFonts w:asciiTheme="majorBidi" w:hAnsiTheme="majorBidi" w:cstheme="majorBidi"/>
                <w:b/>
                <w:bCs/>
                <w:sz w:val="24"/>
                <w:szCs w:val="24"/>
              </w:rPr>
              <w:t xml:space="preserve"> </w:t>
            </w:r>
            <w:r w:rsidRPr="00A83B45">
              <w:rPr>
                <w:rFonts w:asciiTheme="majorBidi" w:hAnsiTheme="majorBidi" w:cstheme="majorBidi"/>
                <w:sz w:val="24"/>
                <w:szCs w:val="24"/>
              </w:rPr>
              <w:t xml:space="preserve">Hamilton’s principle, </w:t>
            </w:r>
            <w:proofErr w:type="spellStart"/>
            <w:r w:rsidRPr="00A83B45">
              <w:rPr>
                <w:rFonts w:asciiTheme="majorBidi" w:hAnsiTheme="majorBidi" w:cstheme="majorBidi"/>
                <w:sz w:val="24"/>
                <w:szCs w:val="24"/>
              </w:rPr>
              <w:t>lagrangian</w:t>
            </w:r>
            <w:proofErr w:type="spellEnd"/>
            <w:r w:rsidRPr="00A83B45">
              <w:rPr>
                <w:rFonts w:asciiTheme="majorBidi" w:hAnsiTheme="majorBidi" w:cstheme="majorBidi"/>
                <w:sz w:val="24"/>
                <w:szCs w:val="24"/>
              </w:rPr>
              <w:t xml:space="preserve"> and </w:t>
            </w:r>
            <w:proofErr w:type="spellStart"/>
            <w:r w:rsidRPr="00A83B45">
              <w:rPr>
                <w:rFonts w:asciiTheme="majorBidi" w:hAnsiTheme="majorBidi" w:cstheme="majorBidi"/>
                <w:sz w:val="24"/>
                <w:szCs w:val="24"/>
              </w:rPr>
              <w:t>hamiltonian</w:t>
            </w:r>
            <w:proofErr w:type="spellEnd"/>
            <w:r w:rsidRPr="00A83B45">
              <w:rPr>
                <w:rFonts w:asciiTheme="majorBidi" w:hAnsiTheme="majorBidi" w:cstheme="majorBidi"/>
                <w:sz w:val="24"/>
                <w:szCs w:val="24"/>
              </w:rPr>
              <w:t xml:space="preserve"> dynamics, </w:t>
            </w:r>
            <w:r w:rsidRPr="00A83B45">
              <w:rPr>
                <w:rFonts w:asciiTheme="majorBidi" w:hAnsiTheme="majorBidi" w:cstheme="majorBidi"/>
                <w:sz w:val="24"/>
                <w:szCs w:val="24"/>
              </w:rPr>
              <w:lastRenderedPageBreak/>
              <w:t xml:space="preserve">symmetry and conservation laws,  central-force motion, </w:t>
            </w:r>
            <w:r w:rsidRPr="00A83B45">
              <w:rPr>
                <w:rFonts w:asciiTheme="majorBidi" w:hAnsiTheme="majorBidi" w:cstheme="majorBidi"/>
                <w:iCs/>
                <w:sz w:val="24"/>
                <w:szCs w:val="24"/>
              </w:rPr>
              <w:t xml:space="preserve">two-body problem, orbit theory, </w:t>
            </w:r>
            <w:proofErr w:type="spellStart"/>
            <w:r w:rsidRPr="00A83B45">
              <w:rPr>
                <w:rFonts w:asciiTheme="majorBidi" w:hAnsiTheme="majorBidi" w:cstheme="majorBidi"/>
                <w:iCs/>
                <w:sz w:val="24"/>
                <w:szCs w:val="24"/>
              </w:rPr>
              <w:t>Kepler’s</w:t>
            </w:r>
            <w:proofErr w:type="spellEnd"/>
            <w:r w:rsidRPr="00A83B45">
              <w:rPr>
                <w:rFonts w:asciiTheme="majorBidi" w:hAnsiTheme="majorBidi" w:cstheme="majorBidi"/>
                <w:iCs/>
                <w:sz w:val="24"/>
                <w:szCs w:val="24"/>
              </w:rPr>
              <w:t xml:space="preserve"> laws of motion (the law of ellipses, the law of equal areas, the harmonic law), satellite motion, </w:t>
            </w:r>
            <w:r w:rsidRPr="00A83B45">
              <w:rPr>
                <w:rFonts w:asciiTheme="majorBidi" w:hAnsiTheme="majorBidi" w:cstheme="majorBidi"/>
                <w:sz w:val="24"/>
                <w:szCs w:val="24"/>
              </w:rPr>
              <w:t xml:space="preserve">kinematics of two-particle collisions, motion in non-inertial reference frame, </w:t>
            </w:r>
            <w:r w:rsidRPr="00A83B45">
              <w:rPr>
                <w:rFonts w:asciiTheme="majorBidi" w:hAnsiTheme="majorBidi" w:cstheme="majorBidi"/>
                <w:iCs/>
                <w:sz w:val="24"/>
                <w:szCs w:val="24"/>
              </w:rPr>
              <w:t>rigid-body dynamics,  motion of a rigid body,</w:t>
            </w:r>
            <w:r w:rsidRPr="00A83B45">
              <w:rPr>
                <w:rFonts w:asciiTheme="majorBidi" w:hAnsiTheme="majorBidi" w:cstheme="majorBidi"/>
                <w:b/>
                <w:iCs/>
                <w:sz w:val="24"/>
                <w:szCs w:val="24"/>
              </w:rPr>
              <w:t xml:space="preserve"> </w:t>
            </w:r>
            <w:bookmarkStart w:id="0" w:name="_GoBack"/>
            <w:bookmarkEnd w:id="0"/>
            <w:r w:rsidR="00E56CD9">
              <w:rPr>
                <w:rFonts w:asciiTheme="majorBidi" w:hAnsiTheme="majorBidi" w:cstheme="majorBidi"/>
                <w:b/>
                <w:iCs/>
                <w:sz w:val="24"/>
                <w:szCs w:val="24"/>
              </w:rPr>
              <w:t xml:space="preserve">   </w:t>
            </w:r>
            <w:r w:rsidR="00CC5C83">
              <w:rPr>
                <w:rFonts w:asciiTheme="majorBidi" w:hAnsiTheme="majorBidi" w:cstheme="majorBidi"/>
                <w:b/>
                <w:iCs/>
                <w:sz w:val="24"/>
                <w:szCs w:val="24"/>
              </w:rPr>
              <w:t>________________________________</w:t>
            </w:r>
            <w:r w:rsidRPr="00A83B45">
              <w:rPr>
                <w:rFonts w:asciiTheme="majorBidi" w:hAnsiTheme="majorBidi" w:cstheme="majorBidi"/>
                <w:b/>
                <w:iCs/>
                <w:sz w:val="24"/>
                <w:szCs w:val="24"/>
              </w:rPr>
              <w:t>____</w:t>
            </w:r>
            <w:r w:rsidR="000A3BB2" w:rsidRPr="00A83B45">
              <w:rPr>
                <w:rFonts w:asciiTheme="majorBidi" w:hAnsiTheme="majorBidi" w:cstheme="majorBidi"/>
                <w:b/>
                <w:iCs/>
                <w:sz w:val="24"/>
                <w:szCs w:val="24"/>
              </w:rPr>
              <w:t>3</w:t>
            </w:r>
            <w:r w:rsidRPr="00A83B45">
              <w:rPr>
                <w:rFonts w:asciiTheme="majorBidi" w:hAnsiTheme="majorBidi" w:cstheme="majorBidi"/>
                <w:b/>
                <w:iCs/>
                <w:sz w:val="24"/>
                <w:szCs w:val="24"/>
              </w:rPr>
              <w:t>%</w:t>
            </w:r>
          </w:p>
          <w:p w:rsidR="00CC5C83" w:rsidRPr="00A83B45" w:rsidRDefault="00CC5C83" w:rsidP="00CC5C83">
            <w:pPr>
              <w:spacing w:after="0" w:line="240" w:lineRule="auto"/>
              <w:rPr>
                <w:rFonts w:asciiTheme="majorBidi" w:hAnsiTheme="majorBidi" w:cstheme="majorBidi"/>
                <w:b/>
                <w:sz w:val="24"/>
                <w:szCs w:val="24"/>
              </w:rPr>
            </w:pPr>
          </w:p>
        </w:tc>
        <w:tc>
          <w:tcPr>
            <w:tcW w:w="1602" w:type="dxa"/>
            <w:vAlign w:val="center"/>
          </w:tcPr>
          <w:p w:rsidR="0063799C" w:rsidRPr="00A83B45" w:rsidRDefault="00B938AD" w:rsidP="00443B0C">
            <w:pPr>
              <w:spacing w:line="360" w:lineRule="auto"/>
              <w:jc w:val="center"/>
              <w:rPr>
                <w:rFonts w:asciiTheme="majorBidi" w:hAnsiTheme="majorBidi" w:cstheme="majorBidi"/>
                <w:b/>
                <w:sz w:val="24"/>
                <w:szCs w:val="24"/>
              </w:rPr>
            </w:pPr>
            <w:r w:rsidRPr="00A83B45">
              <w:rPr>
                <w:rFonts w:asciiTheme="majorBidi" w:hAnsiTheme="majorBidi" w:cstheme="majorBidi"/>
                <w:b/>
                <w:sz w:val="24"/>
                <w:szCs w:val="24"/>
              </w:rPr>
              <w:lastRenderedPageBreak/>
              <w:t>6</w:t>
            </w:r>
            <w:r w:rsidR="0063799C" w:rsidRPr="00A83B45">
              <w:rPr>
                <w:rFonts w:asciiTheme="majorBidi" w:hAnsiTheme="majorBidi" w:cstheme="majorBidi"/>
                <w:b/>
                <w:sz w:val="24"/>
                <w:szCs w:val="24"/>
              </w:rPr>
              <w:t>%</w:t>
            </w:r>
          </w:p>
        </w:tc>
      </w:tr>
      <w:tr w:rsidR="0063799C" w:rsidRPr="00A83B45" w:rsidTr="00443B0C">
        <w:trPr>
          <w:trHeight w:val="20"/>
        </w:trPr>
        <w:tc>
          <w:tcPr>
            <w:tcW w:w="1008" w:type="dxa"/>
            <w:shd w:val="pct15" w:color="auto" w:fill="auto"/>
            <w:vAlign w:val="center"/>
          </w:tcPr>
          <w:p w:rsidR="0063799C" w:rsidRPr="00A83B45" w:rsidRDefault="00936043" w:rsidP="00443B0C">
            <w:pPr>
              <w:spacing w:after="0" w:line="360" w:lineRule="auto"/>
              <w:ind w:left="360"/>
              <w:rPr>
                <w:rFonts w:asciiTheme="majorBidi" w:hAnsiTheme="majorBidi" w:cstheme="majorBidi"/>
                <w:b/>
                <w:sz w:val="24"/>
                <w:szCs w:val="24"/>
              </w:rPr>
            </w:pPr>
            <w:r w:rsidRPr="00A83B45">
              <w:rPr>
                <w:rFonts w:asciiTheme="majorBidi" w:hAnsiTheme="majorBidi" w:cstheme="majorBidi"/>
                <w:b/>
                <w:sz w:val="24"/>
                <w:szCs w:val="24"/>
              </w:rPr>
              <w:lastRenderedPageBreak/>
              <w:t>14.</w:t>
            </w:r>
          </w:p>
        </w:tc>
        <w:tc>
          <w:tcPr>
            <w:tcW w:w="6750" w:type="dxa"/>
            <w:vAlign w:val="center"/>
          </w:tcPr>
          <w:p w:rsidR="00F11931" w:rsidRPr="00A83B45" w:rsidRDefault="00F11931" w:rsidP="00F11931">
            <w:pPr>
              <w:spacing w:after="0" w:line="240" w:lineRule="auto"/>
              <w:rPr>
                <w:rFonts w:asciiTheme="majorBidi" w:hAnsiTheme="majorBidi" w:cstheme="majorBidi"/>
                <w:b/>
                <w:bCs/>
                <w:sz w:val="24"/>
                <w:szCs w:val="24"/>
                <w:u w:val="single"/>
                <w:shd w:val="pct10" w:color="auto" w:fill="auto"/>
              </w:rPr>
            </w:pPr>
            <w:r w:rsidRPr="00A83B45">
              <w:rPr>
                <w:rFonts w:asciiTheme="majorBidi" w:hAnsiTheme="majorBidi" w:cstheme="majorBidi"/>
                <w:b/>
                <w:bCs/>
                <w:sz w:val="24"/>
                <w:szCs w:val="24"/>
                <w:u w:val="single"/>
                <w:shd w:val="pct10" w:color="auto" w:fill="auto"/>
              </w:rPr>
              <w:t>MATHEMATICAL STATISTICS AND PROBABILITY:</w:t>
            </w:r>
          </w:p>
          <w:p w:rsidR="00F11931" w:rsidRPr="00A83B45" w:rsidRDefault="00F11931" w:rsidP="00F11931">
            <w:pPr>
              <w:spacing w:after="0" w:line="240" w:lineRule="auto"/>
              <w:rPr>
                <w:rFonts w:asciiTheme="majorBidi" w:hAnsiTheme="majorBidi" w:cstheme="majorBidi"/>
                <w:b/>
                <w:bCs/>
                <w:sz w:val="24"/>
                <w:szCs w:val="24"/>
                <w:u w:val="single"/>
                <w:shd w:val="pct10" w:color="auto" w:fill="auto"/>
              </w:rPr>
            </w:pPr>
          </w:p>
          <w:p w:rsidR="00F11931" w:rsidRPr="00A83B45" w:rsidRDefault="00936043" w:rsidP="00F11931">
            <w:pPr>
              <w:spacing w:after="0" w:line="240" w:lineRule="auto"/>
              <w:rPr>
                <w:rFonts w:asciiTheme="majorBidi" w:hAnsiTheme="majorBidi" w:cstheme="majorBidi"/>
                <w:b/>
                <w:bCs/>
                <w:iCs/>
                <w:sz w:val="24"/>
                <w:szCs w:val="24"/>
              </w:rPr>
            </w:pPr>
            <w:r w:rsidRPr="00A83B45">
              <w:rPr>
                <w:rFonts w:asciiTheme="majorBidi" w:hAnsiTheme="majorBidi" w:cstheme="majorBidi"/>
                <w:b/>
                <w:bCs/>
                <w:sz w:val="24"/>
                <w:szCs w:val="24"/>
              </w:rPr>
              <w:t>14</w:t>
            </w:r>
            <w:r w:rsidR="00F11931" w:rsidRPr="00A83B45">
              <w:rPr>
                <w:rFonts w:asciiTheme="majorBidi" w:hAnsiTheme="majorBidi" w:cstheme="majorBidi"/>
                <w:b/>
                <w:bCs/>
                <w:sz w:val="24"/>
                <w:szCs w:val="24"/>
              </w:rPr>
              <w:t xml:space="preserve">.1 </w:t>
            </w:r>
            <w:r w:rsidR="00F11931" w:rsidRPr="00A83B45">
              <w:rPr>
                <w:rFonts w:asciiTheme="majorBidi" w:hAnsiTheme="majorBidi" w:cstheme="majorBidi"/>
                <w:b/>
                <w:bCs/>
                <w:iCs/>
                <w:sz w:val="24"/>
                <w:szCs w:val="24"/>
              </w:rPr>
              <w:t>Mathematical Statisti</w:t>
            </w:r>
            <w:r w:rsidR="000A3BB2" w:rsidRPr="00A83B45">
              <w:rPr>
                <w:rFonts w:asciiTheme="majorBidi" w:hAnsiTheme="majorBidi" w:cstheme="majorBidi"/>
                <w:b/>
                <w:bCs/>
                <w:iCs/>
                <w:sz w:val="24"/>
                <w:szCs w:val="24"/>
              </w:rPr>
              <w:t>cs:</w:t>
            </w:r>
          </w:p>
          <w:p w:rsidR="00F11931" w:rsidRPr="00A83B45" w:rsidRDefault="00F11931" w:rsidP="00F11931">
            <w:pPr>
              <w:spacing w:after="0" w:line="240" w:lineRule="auto"/>
              <w:rPr>
                <w:rFonts w:asciiTheme="majorBidi" w:hAnsiTheme="majorBidi" w:cstheme="majorBidi"/>
                <w:b/>
                <w:bCs/>
                <w:iCs/>
                <w:sz w:val="24"/>
                <w:szCs w:val="24"/>
              </w:rPr>
            </w:pPr>
          </w:p>
          <w:p w:rsidR="00F11931" w:rsidRPr="004437E6" w:rsidRDefault="00F11931" w:rsidP="004437E6">
            <w:pPr>
              <w:spacing w:after="0" w:line="240" w:lineRule="auto"/>
              <w:ind w:left="432"/>
              <w:rPr>
                <w:rFonts w:asciiTheme="majorBidi" w:hAnsiTheme="majorBidi" w:cstheme="majorBidi"/>
                <w:bCs/>
                <w:sz w:val="24"/>
                <w:szCs w:val="24"/>
              </w:rPr>
            </w:pPr>
            <w:r w:rsidRPr="00A83B45">
              <w:rPr>
                <w:rFonts w:asciiTheme="majorBidi" w:hAnsiTheme="majorBidi" w:cstheme="majorBidi"/>
                <w:bCs/>
                <w:sz w:val="24"/>
                <w:szCs w:val="24"/>
              </w:rPr>
              <w:t xml:space="preserve">Measure of central tendency (mean  ,median,  mode, geometric and harmonic means) Distributions(, binomial, </w:t>
            </w:r>
            <w:proofErr w:type="spellStart"/>
            <w:r w:rsidRPr="00A83B45">
              <w:rPr>
                <w:rFonts w:asciiTheme="majorBidi" w:hAnsiTheme="majorBidi" w:cstheme="majorBidi"/>
                <w:bCs/>
                <w:sz w:val="24"/>
                <w:szCs w:val="24"/>
              </w:rPr>
              <w:t>piosson</w:t>
            </w:r>
            <w:proofErr w:type="spellEnd"/>
            <w:r w:rsidRPr="00A83B45">
              <w:rPr>
                <w:rFonts w:asciiTheme="majorBidi" w:hAnsiTheme="majorBidi" w:cstheme="majorBidi"/>
                <w:bCs/>
                <w:sz w:val="24"/>
                <w:szCs w:val="24"/>
              </w:rPr>
              <w:t>, normal, hyper geometric),  estimation of parameters, estimation of mean, variance, confidence intervals,  hypothesis testing and decision making, types of errors in tests, quality control, control charts for mean, standard deviation, variance, range, goodness of fit, chi-square test, regression an</w:t>
            </w:r>
            <w:r w:rsidR="004437E6">
              <w:rPr>
                <w:rFonts w:asciiTheme="majorBidi" w:hAnsiTheme="majorBidi" w:cstheme="majorBidi"/>
                <w:bCs/>
                <w:sz w:val="24"/>
                <w:szCs w:val="24"/>
              </w:rPr>
              <w:t xml:space="preserve">alysis, method of least squares, </w:t>
            </w:r>
            <w:r w:rsidR="004437E6">
              <w:rPr>
                <w:rFonts w:asciiTheme="majorBidi" w:hAnsiTheme="majorBidi" w:cstheme="majorBidi"/>
                <w:sz w:val="24"/>
                <w:szCs w:val="24"/>
              </w:rPr>
              <w:t>Probability</w:t>
            </w:r>
          </w:p>
          <w:p w:rsidR="00F11931" w:rsidRPr="00A83B45" w:rsidRDefault="00F11931" w:rsidP="0096104B">
            <w:pPr>
              <w:spacing w:after="0" w:line="240" w:lineRule="auto"/>
              <w:rPr>
                <w:rFonts w:asciiTheme="majorBidi" w:hAnsiTheme="majorBidi" w:cstheme="majorBidi"/>
                <w:b/>
                <w:bCs/>
                <w:sz w:val="24"/>
                <w:szCs w:val="24"/>
              </w:rPr>
            </w:pPr>
          </w:p>
          <w:p w:rsidR="0063799C" w:rsidRPr="00A83B45" w:rsidRDefault="0063799C" w:rsidP="000A3BB2">
            <w:pPr>
              <w:spacing w:after="0" w:line="240" w:lineRule="auto"/>
              <w:rPr>
                <w:rFonts w:asciiTheme="majorBidi" w:hAnsiTheme="majorBidi" w:cstheme="majorBidi"/>
                <w:b/>
                <w:sz w:val="24"/>
                <w:szCs w:val="24"/>
                <w:shd w:val="pct10" w:color="auto" w:fill="auto"/>
              </w:rPr>
            </w:pPr>
          </w:p>
        </w:tc>
        <w:tc>
          <w:tcPr>
            <w:tcW w:w="1602" w:type="dxa"/>
            <w:vAlign w:val="center"/>
          </w:tcPr>
          <w:p w:rsidR="0063799C" w:rsidRPr="00A83B45" w:rsidRDefault="000A3BB2" w:rsidP="00443B0C">
            <w:pPr>
              <w:spacing w:before="40"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5%</w:t>
            </w:r>
          </w:p>
        </w:tc>
      </w:tr>
      <w:tr w:rsidR="00A83B45" w:rsidRPr="00A83B45" w:rsidTr="00443B0C">
        <w:trPr>
          <w:trHeight w:val="20"/>
        </w:trPr>
        <w:tc>
          <w:tcPr>
            <w:tcW w:w="1008" w:type="dxa"/>
            <w:shd w:val="pct15" w:color="auto" w:fill="auto"/>
            <w:vAlign w:val="center"/>
          </w:tcPr>
          <w:p w:rsidR="00A83B45" w:rsidRPr="00A83B45" w:rsidRDefault="00A83B45" w:rsidP="00443B0C">
            <w:pPr>
              <w:spacing w:after="0" w:line="360" w:lineRule="auto"/>
              <w:ind w:left="360"/>
              <w:rPr>
                <w:rFonts w:asciiTheme="majorBidi" w:hAnsiTheme="majorBidi" w:cstheme="majorBidi"/>
                <w:b/>
                <w:sz w:val="24"/>
                <w:szCs w:val="24"/>
              </w:rPr>
            </w:pPr>
          </w:p>
        </w:tc>
        <w:tc>
          <w:tcPr>
            <w:tcW w:w="6750" w:type="dxa"/>
            <w:vAlign w:val="center"/>
          </w:tcPr>
          <w:p w:rsidR="00A83B45" w:rsidRPr="00232342" w:rsidRDefault="00A83B45" w:rsidP="00E56CD9">
            <w:pPr>
              <w:spacing w:after="0" w:line="240" w:lineRule="auto"/>
              <w:jc w:val="right"/>
              <w:rPr>
                <w:rFonts w:asciiTheme="majorBidi" w:hAnsiTheme="majorBidi" w:cstheme="majorBidi"/>
                <w:b/>
                <w:bCs/>
                <w:sz w:val="24"/>
                <w:szCs w:val="24"/>
                <w:shd w:val="pct10" w:color="auto" w:fill="auto"/>
              </w:rPr>
            </w:pPr>
            <w:r w:rsidRPr="00232342">
              <w:rPr>
                <w:rFonts w:asciiTheme="majorBidi" w:hAnsiTheme="majorBidi" w:cstheme="majorBidi"/>
                <w:b/>
                <w:bCs/>
                <w:sz w:val="24"/>
                <w:szCs w:val="24"/>
                <w:shd w:val="pct10" w:color="auto" w:fill="auto"/>
              </w:rPr>
              <w:t xml:space="preserve">Total </w:t>
            </w:r>
          </w:p>
        </w:tc>
        <w:tc>
          <w:tcPr>
            <w:tcW w:w="1602" w:type="dxa"/>
            <w:vAlign w:val="center"/>
          </w:tcPr>
          <w:p w:rsidR="00A83B45" w:rsidRPr="00A83B45" w:rsidRDefault="00A83B45" w:rsidP="00443B0C">
            <w:pPr>
              <w:spacing w:before="40" w:after="0" w:line="360" w:lineRule="auto"/>
              <w:jc w:val="center"/>
              <w:rPr>
                <w:rFonts w:asciiTheme="majorBidi" w:hAnsiTheme="majorBidi" w:cstheme="majorBidi"/>
                <w:b/>
                <w:sz w:val="24"/>
                <w:szCs w:val="24"/>
              </w:rPr>
            </w:pPr>
            <w:r w:rsidRPr="00A83B45">
              <w:rPr>
                <w:rFonts w:asciiTheme="majorBidi" w:hAnsiTheme="majorBidi" w:cstheme="majorBidi"/>
                <w:b/>
                <w:sz w:val="24"/>
                <w:szCs w:val="24"/>
              </w:rPr>
              <w:t>100%</w:t>
            </w:r>
          </w:p>
        </w:tc>
      </w:tr>
    </w:tbl>
    <w:p w:rsidR="00023881" w:rsidRPr="00A83B45" w:rsidRDefault="00023881">
      <w:pPr>
        <w:rPr>
          <w:rFonts w:asciiTheme="majorBidi" w:hAnsiTheme="majorBidi" w:cstheme="majorBidi"/>
          <w:sz w:val="24"/>
          <w:szCs w:val="24"/>
        </w:rPr>
      </w:pPr>
    </w:p>
    <w:p w:rsidR="008B695C" w:rsidRPr="00A83B45" w:rsidRDefault="008B695C">
      <w:pPr>
        <w:rPr>
          <w:rFonts w:asciiTheme="majorBidi" w:hAnsiTheme="majorBidi" w:cstheme="majorBidi"/>
          <w:sz w:val="24"/>
          <w:szCs w:val="24"/>
        </w:rPr>
      </w:pPr>
    </w:p>
    <w:p w:rsidR="008B695C" w:rsidRPr="00A83B45" w:rsidRDefault="008B695C">
      <w:pPr>
        <w:rPr>
          <w:rFonts w:asciiTheme="majorBidi" w:hAnsiTheme="majorBidi" w:cstheme="majorBidi"/>
          <w:sz w:val="24"/>
          <w:szCs w:val="24"/>
        </w:rPr>
      </w:pPr>
    </w:p>
    <w:p w:rsidR="008B695C" w:rsidRPr="00A83B45" w:rsidRDefault="008B695C">
      <w:pPr>
        <w:rPr>
          <w:rFonts w:asciiTheme="majorBidi" w:hAnsiTheme="majorBidi" w:cstheme="majorBidi"/>
          <w:sz w:val="24"/>
          <w:szCs w:val="24"/>
        </w:rPr>
      </w:pPr>
    </w:p>
    <w:p w:rsidR="008B695C" w:rsidRPr="00A83B45" w:rsidRDefault="008B695C">
      <w:pPr>
        <w:rPr>
          <w:rFonts w:asciiTheme="majorBidi" w:hAnsiTheme="majorBidi" w:cstheme="majorBidi"/>
          <w:sz w:val="24"/>
          <w:szCs w:val="24"/>
        </w:rPr>
      </w:pPr>
    </w:p>
    <w:p w:rsidR="008B695C" w:rsidRPr="00A83B45" w:rsidRDefault="008B695C">
      <w:pPr>
        <w:rPr>
          <w:rFonts w:asciiTheme="majorBidi" w:hAnsiTheme="majorBidi" w:cstheme="majorBidi"/>
          <w:sz w:val="24"/>
          <w:szCs w:val="24"/>
        </w:rPr>
      </w:pPr>
    </w:p>
    <w:p w:rsidR="008B695C" w:rsidRPr="00A83B45" w:rsidRDefault="008B695C">
      <w:pPr>
        <w:rPr>
          <w:rFonts w:asciiTheme="majorBidi" w:hAnsiTheme="majorBidi" w:cstheme="majorBidi"/>
          <w:sz w:val="24"/>
          <w:szCs w:val="24"/>
        </w:rPr>
      </w:pPr>
    </w:p>
    <w:sectPr w:rsidR="008B695C" w:rsidRPr="00A83B45" w:rsidSect="006B4B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90"/>
    <w:multiLevelType w:val="multilevel"/>
    <w:tmpl w:val="6F14D484"/>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81659D6"/>
    <w:multiLevelType w:val="multilevel"/>
    <w:tmpl w:val="81AC24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0113238"/>
    <w:multiLevelType w:val="multilevel"/>
    <w:tmpl w:val="A4B662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08469C4"/>
    <w:multiLevelType w:val="multilevel"/>
    <w:tmpl w:val="8BA836C8"/>
    <w:lvl w:ilvl="0">
      <w:start w:val="6"/>
      <w:numFmt w:val="decimal"/>
      <w:lvlText w:val="%1"/>
      <w:lvlJc w:val="left"/>
      <w:pPr>
        <w:ind w:left="360" w:hanging="360"/>
      </w:pPr>
      <w:rPr>
        <w:rFonts w:hint="default"/>
        <w:b w:val="0"/>
      </w:rPr>
    </w:lvl>
    <w:lvl w:ilvl="1">
      <w:start w:val="1"/>
      <w:numFmt w:val="decimal"/>
      <w:lvlText w:val="%1.%2"/>
      <w:lvlJc w:val="left"/>
      <w:pPr>
        <w:ind w:left="630" w:hanging="360"/>
      </w:pPr>
      <w:rPr>
        <w:rFonts w:hint="default"/>
        <w:b/>
      </w:rPr>
    </w:lvl>
    <w:lvl w:ilvl="2">
      <w:start w:val="1"/>
      <w:numFmt w:val="decimal"/>
      <w:lvlText w:val="%1.%2.%3"/>
      <w:lvlJc w:val="left"/>
      <w:pPr>
        <w:ind w:left="810" w:hanging="720"/>
      </w:pPr>
      <w:rPr>
        <w:rFonts w:hint="default"/>
        <w:b w:val="0"/>
      </w:rPr>
    </w:lvl>
    <w:lvl w:ilvl="3">
      <w:start w:val="1"/>
      <w:numFmt w:val="decimal"/>
      <w:lvlText w:val="%1.%2.%3.%4"/>
      <w:lvlJc w:val="left"/>
      <w:pPr>
        <w:ind w:left="855" w:hanging="720"/>
      </w:pPr>
      <w:rPr>
        <w:rFonts w:hint="default"/>
        <w:b w:val="0"/>
      </w:rPr>
    </w:lvl>
    <w:lvl w:ilvl="4">
      <w:start w:val="1"/>
      <w:numFmt w:val="decimal"/>
      <w:lvlText w:val="%1.%2.%3.%4.%5"/>
      <w:lvlJc w:val="left"/>
      <w:pPr>
        <w:ind w:left="1260" w:hanging="1080"/>
      </w:pPr>
      <w:rPr>
        <w:rFonts w:hint="default"/>
        <w:b w:val="0"/>
      </w:rPr>
    </w:lvl>
    <w:lvl w:ilvl="5">
      <w:start w:val="1"/>
      <w:numFmt w:val="decimal"/>
      <w:lvlText w:val="%1.%2.%3.%4.%5.%6"/>
      <w:lvlJc w:val="left"/>
      <w:pPr>
        <w:ind w:left="1665" w:hanging="1440"/>
      </w:pPr>
      <w:rPr>
        <w:rFonts w:hint="default"/>
        <w:b w:val="0"/>
      </w:rPr>
    </w:lvl>
    <w:lvl w:ilvl="6">
      <w:start w:val="1"/>
      <w:numFmt w:val="decimal"/>
      <w:lvlText w:val="%1.%2.%3.%4.%5.%6.%7"/>
      <w:lvlJc w:val="left"/>
      <w:pPr>
        <w:ind w:left="1710" w:hanging="1440"/>
      </w:pPr>
      <w:rPr>
        <w:rFonts w:hint="default"/>
        <w:b w:val="0"/>
      </w:rPr>
    </w:lvl>
    <w:lvl w:ilvl="7">
      <w:start w:val="1"/>
      <w:numFmt w:val="decimal"/>
      <w:lvlText w:val="%1.%2.%3.%4.%5.%6.%7.%8"/>
      <w:lvlJc w:val="left"/>
      <w:pPr>
        <w:ind w:left="2115" w:hanging="1800"/>
      </w:pPr>
      <w:rPr>
        <w:rFonts w:hint="default"/>
        <w:b w:val="0"/>
      </w:rPr>
    </w:lvl>
    <w:lvl w:ilvl="8">
      <w:start w:val="1"/>
      <w:numFmt w:val="decimal"/>
      <w:lvlText w:val="%1.%2.%3.%4.%5.%6.%7.%8.%9"/>
      <w:lvlJc w:val="left"/>
      <w:pPr>
        <w:ind w:left="2160" w:hanging="1800"/>
      </w:pPr>
      <w:rPr>
        <w:rFonts w:hint="default"/>
        <w:b w:val="0"/>
      </w:rPr>
    </w:lvl>
  </w:abstractNum>
  <w:abstractNum w:abstractNumId="4">
    <w:nsid w:val="36674CE0"/>
    <w:multiLevelType w:val="multilevel"/>
    <w:tmpl w:val="0AB052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DAB0783"/>
    <w:multiLevelType w:val="multilevel"/>
    <w:tmpl w:val="F962DC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6C51403"/>
    <w:multiLevelType w:val="multilevel"/>
    <w:tmpl w:val="F8125E7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D2942B6"/>
    <w:multiLevelType w:val="multilevel"/>
    <w:tmpl w:val="E51889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5"/>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D00"/>
    <w:rsid w:val="00023881"/>
    <w:rsid w:val="00032C0A"/>
    <w:rsid w:val="00076852"/>
    <w:rsid w:val="0009791F"/>
    <w:rsid w:val="000A3BB2"/>
    <w:rsid w:val="00121475"/>
    <w:rsid w:val="00232342"/>
    <w:rsid w:val="00297473"/>
    <w:rsid w:val="002A439C"/>
    <w:rsid w:val="002D740F"/>
    <w:rsid w:val="002E45D6"/>
    <w:rsid w:val="002E7817"/>
    <w:rsid w:val="0030269F"/>
    <w:rsid w:val="003132D7"/>
    <w:rsid w:val="003253FA"/>
    <w:rsid w:val="00340034"/>
    <w:rsid w:val="00385F12"/>
    <w:rsid w:val="003D5226"/>
    <w:rsid w:val="00403D89"/>
    <w:rsid w:val="004437E6"/>
    <w:rsid w:val="00443B0C"/>
    <w:rsid w:val="00455331"/>
    <w:rsid w:val="004F2D57"/>
    <w:rsid w:val="00537BFC"/>
    <w:rsid w:val="005419B9"/>
    <w:rsid w:val="005668D5"/>
    <w:rsid w:val="0063799C"/>
    <w:rsid w:val="00647AE0"/>
    <w:rsid w:val="006A2F88"/>
    <w:rsid w:val="006B4B28"/>
    <w:rsid w:val="0075737F"/>
    <w:rsid w:val="007B6E00"/>
    <w:rsid w:val="007D1D26"/>
    <w:rsid w:val="00813991"/>
    <w:rsid w:val="008275DE"/>
    <w:rsid w:val="008329E5"/>
    <w:rsid w:val="00850AC2"/>
    <w:rsid w:val="008B695C"/>
    <w:rsid w:val="009161E3"/>
    <w:rsid w:val="00936043"/>
    <w:rsid w:val="0096104B"/>
    <w:rsid w:val="009F2E3C"/>
    <w:rsid w:val="00A11311"/>
    <w:rsid w:val="00A1614D"/>
    <w:rsid w:val="00A83B45"/>
    <w:rsid w:val="00A957F7"/>
    <w:rsid w:val="00AA5005"/>
    <w:rsid w:val="00B54B59"/>
    <w:rsid w:val="00B71D53"/>
    <w:rsid w:val="00B85A5B"/>
    <w:rsid w:val="00B938AD"/>
    <w:rsid w:val="00C06493"/>
    <w:rsid w:val="00C4110B"/>
    <w:rsid w:val="00C459F2"/>
    <w:rsid w:val="00C92298"/>
    <w:rsid w:val="00CC5C83"/>
    <w:rsid w:val="00D653EA"/>
    <w:rsid w:val="00DC27DC"/>
    <w:rsid w:val="00DC5CE3"/>
    <w:rsid w:val="00E07255"/>
    <w:rsid w:val="00E56CD9"/>
    <w:rsid w:val="00F11931"/>
    <w:rsid w:val="00F414A6"/>
    <w:rsid w:val="00FB3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95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C2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microsoft.com/office/2007/relationships/stylesWithEffects" Target="stylesWithEffect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9</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Sehar</cp:lastModifiedBy>
  <cp:revision>41</cp:revision>
  <cp:lastPrinted>2013-10-11T12:50:00Z</cp:lastPrinted>
  <dcterms:created xsi:type="dcterms:W3CDTF">2011-02-28T18:42:00Z</dcterms:created>
  <dcterms:modified xsi:type="dcterms:W3CDTF">2014-01-15T07:15:00Z</dcterms:modified>
</cp:coreProperties>
</file>